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FE5E54" w:rsidRPr="004355A7" w14:paraId="0CB978F7" w14:textId="77777777" w:rsidTr="00DE3AB5">
        <w:tc>
          <w:tcPr>
            <w:tcW w:w="4395" w:type="dxa"/>
          </w:tcPr>
          <w:p w14:paraId="51C3BAE5" w14:textId="6E094B8D" w:rsidR="00FE5E54" w:rsidRPr="004355A7" w:rsidRDefault="00C677A3" w:rsidP="000B0F17">
            <w:pPr>
              <w:spacing w:after="0" w:line="240" w:lineRule="auto"/>
              <w:jc w:val="center"/>
              <w:rPr>
                <w:rFonts w:cs="Times New Roman"/>
                <w:b/>
                <w:sz w:val="26"/>
                <w:szCs w:val="26"/>
              </w:rPr>
            </w:pPr>
            <w:r>
              <w:rPr>
                <w:rFonts w:cs="Times New Roman"/>
                <w:b/>
                <w:sz w:val="26"/>
                <w:szCs w:val="26"/>
              </w:rPr>
              <w:t xml:space="preserve"> </w:t>
            </w:r>
            <w:r w:rsidR="00FE5E54" w:rsidRPr="004355A7">
              <w:rPr>
                <w:rFonts w:cs="Times New Roman"/>
                <w:b/>
                <w:sz w:val="26"/>
                <w:szCs w:val="26"/>
              </w:rPr>
              <w:t>CÔNG TY ĐẤU GIÁ HỢP DANH HỒNG TÂM</w:t>
            </w:r>
          </w:p>
          <w:p w14:paraId="5CE5B5B0" w14:textId="77777777" w:rsidR="00FE5E54" w:rsidRPr="004355A7" w:rsidRDefault="00FE5E54" w:rsidP="000B0F17">
            <w:pPr>
              <w:spacing w:after="0" w:line="240" w:lineRule="auto"/>
              <w:jc w:val="center"/>
              <w:rPr>
                <w:rFonts w:cs="Times New Roman"/>
                <w:b/>
                <w:sz w:val="26"/>
                <w:szCs w:val="26"/>
              </w:rPr>
            </w:pPr>
            <w:r w:rsidRPr="004355A7">
              <w:rPr>
                <w:rFonts w:cs="Times New Roman"/>
                <w:b/>
                <w:noProof/>
                <w:sz w:val="26"/>
                <w:szCs w:val="26"/>
              </w:rPr>
              <mc:AlternateContent>
                <mc:Choice Requires="wps">
                  <w:drawing>
                    <wp:anchor distT="0" distB="0" distL="114300" distR="114300" simplePos="0" relativeHeight="251659264" behindDoc="0" locked="0" layoutInCell="1" allowOverlap="1" wp14:anchorId="706D743C" wp14:editId="32111916">
                      <wp:simplePos x="0" y="0"/>
                      <wp:positionH relativeFrom="column">
                        <wp:posOffset>887095</wp:posOffset>
                      </wp:positionH>
                      <wp:positionV relativeFrom="paragraph">
                        <wp:posOffset>5080</wp:posOffset>
                      </wp:positionV>
                      <wp:extent cx="8445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84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F9B89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85pt,.4pt" to="136.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" strokecolor="black [3200]" strokeweight=".5pt">
                      <v:stroke joinstyle="miter"/>
                    </v:line>
                  </w:pict>
                </mc:Fallback>
              </mc:AlternateContent>
            </w:r>
          </w:p>
        </w:tc>
        <w:tc>
          <w:tcPr>
            <w:tcW w:w="5670" w:type="dxa"/>
          </w:tcPr>
          <w:p w14:paraId="7377FA40" w14:textId="77777777" w:rsidR="00FE5E54" w:rsidRPr="004355A7" w:rsidRDefault="00FE5E54" w:rsidP="000B0F17">
            <w:pPr>
              <w:spacing w:after="0" w:line="240" w:lineRule="auto"/>
              <w:jc w:val="center"/>
              <w:rPr>
                <w:rFonts w:cs="Times New Roman"/>
                <w:b/>
                <w:sz w:val="26"/>
                <w:szCs w:val="26"/>
              </w:rPr>
            </w:pPr>
            <w:r w:rsidRPr="004355A7">
              <w:rPr>
                <w:rFonts w:cs="Times New Roman"/>
                <w:b/>
                <w:sz w:val="26"/>
                <w:szCs w:val="26"/>
              </w:rPr>
              <w:t>CỘNG HÒA XÃ HỘI CHỦ NGHĨA VIỆT NAM</w:t>
            </w:r>
          </w:p>
          <w:p w14:paraId="5CC856DE" w14:textId="77777777" w:rsidR="00FE5E54" w:rsidRPr="004355A7" w:rsidRDefault="00FE5E54" w:rsidP="000B0F17">
            <w:pPr>
              <w:spacing w:after="0" w:line="240" w:lineRule="auto"/>
              <w:jc w:val="center"/>
              <w:rPr>
                <w:rFonts w:cs="Times New Roman"/>
                <w:b/>
                <w:sz w:val="26"/>
                <w:szCs w:val="26"/>
              </w:rPr>
            </w:pPr>
            <w:r w:rsidRPr="004355A7">
              <w:rPr>
                <w:rFonts w:cs="Times New Roman"/>
                <w:b/>
                <w:noProof/>
                <w:sz w:val="26"/>
                <w:szCs w:val="26"/>
              </w:rPr>
              <mc:AlternateContent>
                <mc:Choice Requires="wps">
                  <w:drawing>
                    <wp:anchor distT="0" distB="0" distL="114300" distR="114300" simplePos="0" relativeHeight="251660288" behindDoc="0" locked="0" layoutInCell="1" allowOverlap="1" wp14:anchorId="54FC269A" wp14:editId="6861B1F7">
                      <wp:simplePos x="0" y="0"/>
                      <wp:positionH relativeFrom="column">
                        <wp:posOffset>712875</wp:posOffset>
                      </wp:positionH>
                      <wp:positionV relativeFrom="paragraph">
                        <wp:posOffset>220440</wp:posOffset>
                      </wp:positionV>
                      <wp:extent cx="20701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207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A444D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15pt,17.35pt" to="219.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" strokecolor="black [3200]" strokeweight=".5pt">
                      <v:stroke joinstyle="miter"/>
                    </v:line>
                  </w:pict>
                </mc:Fallback>
              </mc:AlternateContent>
            </w:r>
            <w:r w:rsidRPr="004355A7">
              <w:rPr>
                <w:rFonts w:cs="Times New Roman"/>
                <w:b/>
                <w:sz w:val="26"/>
                <w:szCs w:val="26"/>
              </w:rPr>
              <w:t>Độc lập - Tự do - Hạnh phúc</w:t>
            </w:r>
          </w:p>
        </w:tc>
      </w:tr>
      <w:tr w:rsidR="00FE5E54" w:rsidRPr="004355A7" w14:paraId="625BBF17" w14:textId="77777777" w:rsidTr="00DE3AB5">
        <w:tc>
          <w:tcPr>
            <w:tcW w:w="4395" w:type="dxa"/>
          </w:tcPr>
          <w:p w14:paraId="426247F0" w14:textId="5D1171B5" w:rsidR="00FE5E54" w:rsidRPr="004355A7" w:rsidRDefault="00FE5E54" w:rsidP="000B0F17">
            <w:pPr>
              <w:spacing w:after="0" w:line="240" w:lineRule="auto"/>
              <w:jc w:val="center"/>
              <w:rPr>
                <w:rFonts w:cs="Times New Roman"/>
                <w:sz w:val="26"/>
                <w:szCs w:val="26"/>
              </w:rPr>
            </w:pPr>
            <w:r w:rsidRPr="004355A7">
              <w:rPr>
                <w:rFonts w:cs="Times New Roman"/>
                <w:sz w:val="26"/>
                <w:szCs w:val="26"/>
              </w:rPr>
              <w:t xml:space="preserve">Số: </w:t>
            </w:r>
            <w:r w:rsidR="002650DC">
              <w:rPr>
                <w:rFonts w:cs="Times New Roman"/>
                <w:sz w:val="26"/>
                <w:szCs w:val="26"/>
              </w:rPr>
              <w:t>473</w:t>
            </w:r>
            <w:r w:rsidRPr="004355A7">
              <w:rPr>
                <w:rFonts w:cs="Times New Roman"/>
                <w:sz w:val="26"/>
                <w:szCs w:val="26"/>
              </w:rPr>
              <w:t xml:space="preserve"> /TB-ĐGHT</w:t>
            </w:r>
          </w:p>
        </w:tc>
        <w:tc>
          <w:tcPr>
            <w:tcW w:w="5670" w:type="dxa"/>
          </w:tcPr>
          <w:p w14:paraId="4F6EA278" w14:textId="4EA1E740" w:rsidR="00FE5E54" w:rsidRPr="004355A7" w:rsidRDefault="00FE5E54" w:rsidP="000B0F17">
            <w:pPr>
              <w:spacing w:after="0" w:line="240" w:lineRule="auto"/>
              <w:jc w:val="center"/>
              <w:rPr>
                <w:rFonts w:cs="Times New Roman"/>
                <w:i/>
                <w:sz w:val="26"/>
                <w:szCs w:val="26"/>
              </w:rPr>
            </w:pPr>
            <w:r w:rsidRPr="004355A7">
              <w:rPr>
                <w:rFonts w:cs="Times New Roman"/>
                <w:i/>
                <w:sz w:val="26"/>
                <w:szCs w:val="26"/>
              </w:rPr>
              <w:t>Hà Tĩnh, ngày 08 tháng 10 năm 2025</w:t>
            </w:r>
          </w:p>
        </w:tc>
      </w:tr>
    </w:tbl>
    <w:p w14:paraId="74BECBF7" w14:textId="77777777" w:rsidR="00FE5E54" w:rsidRPr="004355A7" w:rsidRDefault="00FE5E54" w:rsidP="004355A7">
      <w:pPr>
        <w:tabs>
          <w:tab w:val="left" w:pos="851"/>
          <w:tab w:val="left" w:pos="3921"/>
          <w:tab w:val="center" w:pos="4820"/>
        </w:tabs>
        <w:spacing w:after="0" w:line="340" w:lineRule="exact"/>
        <w:ind w:firstLine="567"/>
        <w:jc w:val="center"/>
        <w:rPr>
          <w:rFonts w:cs="Times New Roman"/>
          <w:b/>
          <w:sz w:val="26"/>
          <w:szCs w:val="26"/>
          <w:u w:val="single"/>
        </w:rPr>
      </w:pPr>
    </w:p>
    <w:p w14:paraId="56A3B12C" w14:textId="77777777" w:rsidR="00FE5E54" w:rsidRPr="004355A7" w:rsidRDefault="00FE5E54" w:rsidP="000B0F17">
      <w:pPr>
        <w:tabs>
          <w:tab w:val="left" w:pos="851"/>
          <w:tab w:val="left" w:pos="3921"/>
          <w:tab w:val="center" w:pos="4820"/>
        </w:tabs>
        <w:spacing w:after="0" w:line="240" w:lineRule="auto"/>
        <w:ind w:firstLine="567"/>
        <w:jc w:val="center"/>
        <w:rPr>
          <w:rFonts w:cs="Times New Roman"/>
          <w:b/>
          <w:sz w:val="26"/>
          <w:szCs w:val="26"/>
        </w:rPr>
      </w:pPr>
      <w:r w:rsidRPr="004355A7">
        <w:rPr>
          <w:rFonts w:cs="Times New Roman"/>
          <w:b/>
          <w:sz w:val="26"/>
          <w:szCs w:val="26"/>
        </w:rPr>
        <w:t>THÔNG BÁO</w:t>
      </w:r>
    </w:p>
    <w:p w14:paraId="60D0DB4B" w14:textId="77777777" w:rsidR="00FE5E54" w:rsidRPr="004355A7" w:rsidRDefault="00FE5E54" w:rsidP="000B0F17">
      <w:pPr>
        <w:tabs>
          <w:tab w:val="left" w:pos="851"/>
        </w:tabs>
        <w:spacing w:after="0" w:line="240" w:lineRule="auto"/>
        <w:ind w:firstLine="567"/>
        <w:jc w:val="center"/>
        <w:rPr>
          <w:rFonts w:cs="Times New Roman"/>
          <w:b/>
          <w:sz w:val="26"/>
          <w:szCs w:val="26"/>
        </w:rPr>
      </w:pPr>
      <w:r w:rsidRPr="004355A7">
        <w:rPr>
          <w:rFonts w:cs="Times New Roman"/>
          <w:b/>
          <w:sz w:val="26"/>
          <w:szCs w:val="26"/>
        </w:rPr>
        <w:t>Đấu giá quyền sử dụng đất</w:t>
      </w:r>
    </w:p>
    <w:p w14:paraId="4779C52E" w14:textId="2F655515" w:rsidR="00FE5E54" w:rsidRPr="004355A7" w:rsidRDefault="00FE5E54" w:rsidP="006261F1">
      <w:pPr>
        <w:tabs>
          <w:tab w:val="left" w:pos="851"/>
        </w:tabs>
        <w:spacing w:before="480" w:after="0" w:line="330" w:lineRule="exact"/>
        <w:ind w:firstLine="709"/>
        <w:jc w:val="both"/>
        <w:rPr>
          <w:rFonts w:cs="Times New Roman"/>
          <w:b/>
          <w:sz w:val="26"/>
          <w:szCs w:val="26"/>
        </w:rPr>
      </w:pPr>
      <w:r w:rsidRPr="004355A7">
        <w:rPr>
          <w:rFonts w:cs="Times New Roman"/>
          <w:b/>
          <w:noProof/>
          <w:sz w:val="26"/>
          <w:szCs w:val="26"/>
        </w:rPr>
        <mc:AlternateContent>
          <mc:Choice Requires="wps">
            <w:drawing>
              <wp:anchor distT="0" distB="0" distL="114300" distR="114300" simplePos="0" relativeHeight="251661312" behindDoc="0" locked="0" layoutInCell="1" allowOverlap="1" wp14:anchorId="28A5EBED" wp14:editId="0058A856">
                <wp:simplePos x="0" y="0"/>
                <wp:positionH relativeFrom="column">
                  <wp:posOffset>2597101</wp:posOffset>
                </wp:positionH>
                <wp:positionV relativeFrom="paragraph">
                  <wp:posOffset>24765</wp:posOffset>
                </wp:positionV>
                <wp:extent cx="90033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003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3A233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4.5pt,1.95pt" to="275.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" strokecolor="black [3200]" strokeweight=".5pt">
                <v:stroke joinstyle="miter"/>
              </v:line>
            </w:pict>
          </mc:Fallback>
        </mc:AlternateContent>
      </w:r>
      <w:r w:rsidRPr="004355A7">
        <w:rPr>
          <w:rFonts w:cs="Times New Roman"/>
          <w:b/>
          <w:sz w:val="26"/>
          <w:szCs w:val="26"/>
        </w:rPr>
        <w:t xml:space="preserve">Tổ chức hành nghề đấu giá tài sản: </w:t>
      </w:r>
      <w:r w:rsidRPr="004355A7">
        <w:rPr>
          <w:rFonts w:cs="Times New Roman"/>
          <w:sz w:val="26"/>
          <w:szCs w:val="26"/>
        </w:rPr>
        <w:t>Công ty Đấu giá hợp danh Hồng Tâm</w:t>
      </w:r>
    </w:p>
    <w:p w14:paraId="258E55FF" w14:textId="17316778" w:rsidR="00FE5E54" w:rsidRPr="004355A7" w:rsidRDefault="00FE5E54" w:rsidP="006261F1">
      <w:pPr>
        <w:tabs>
          <w:tab w:val="left" w:pos="851"/>
        </w:tabs>
        <w:spacing w:after="0" w:line="330" w:lineRule="exact"/>
        <w:ind w:firstLine="709"/>
        <w:jc w:val="both"/>
        <w:rPr>
          <w:rFonts w:cs="Times New Roman"/>
          <w:b/>
          <w:sz w:val="26"/>
          <w:szCs w:val="26"/>
        </w:rPr>
      </w:pPr>
      <w:r w:rsidRPr="004355A7">
        <w:rPr>
          <w:rFonts w:cs="Times New Roman"/>
          <w:sz w:val="26"/>
          <w:szCs w:val="26"/>
        </w:rPr>
        <w:t>Địa chỉ: Số 93, đường Nguyễn Xí, phường Thành Sen, tỉnh Hà Tĩnh</w:t>
      </w:r>
    </w:p>
    <w:p w14:paraId="6085DAC5" w14:textId="51752545" w:rsidR="00FE5E54" w:rsidRPr="004355A7" w:rsidRDefault="00FE5E54" w:rsidP="006261F1">
      <w:pPr>
        <w:pStyle w:val="ListParagraph"/>
        <w:tabs>
          <w:tab w:val="left" w:pos="851"/>
        </w:tabs>
        <w:spacing w:after="0" w:line="330" w:lineRule="exact"/>
        <w:ind w:left="0" w:firstLine="709"/>
        <w:jc w:val="both"/>
        <w:rPr>
          <w:rFonts w:cs="Times New Roman"/>
          <w:sz w:val="26"/>
          <w:szCs w:val="26"/>
        </w:rPr>
      </w:pPr>
      <w:r w:rsidRPr="004355A7">
        <w:rPr>
          <w:rFonts w:cs="Times New Roman"/>
          <w:b/>
          <w:sz w:val="26"/>
          <w:szCs w:val="26"/>
        </w:rPr>
        <w:t xml:space="preserve">Người có tài sản đấu giá: </w:t>
      </w:r>
      <w:r w:rsidRPr="004355A7">
        <w:rPr>
          <w:rFonts w:cs="Times New Roman"/>
          <w:sz w:val="26"/>
          <w:szCs w:val="26"/>
        </w:rPr>
        <w:t>UBND xã Tiên Điền</w:t>
      </w:r>
    </w:p>
    <w:p w14:paraId="0A26AE2E" w14:textId="3098007A" w:rsidR="00FE5E54" w:rsidRPr="004355A7" w:rsidRDefault="00FE5E54" w:rsidP="006261F1">
      <w:pPr>
        <w:spacing w:after="0" w:line="330" w:lineRule="exact"/>
        <w:ind w:firstLine="709"/>
        <w:jc w:val="both"/>
        <w:rPr>
          <w:position w:val="8"/>
          <w:sz w:val="26"/>
          <w:szCs w:val="26"/>
        </w:rPr>
      </w:pPr>
      <w:r w:rsidRPr="004355A7">
        <w:rPr>
          <w:rFonts w:cs="Times New Roman"/>
          <w:sz w:val="26"/>
          <w:szCs w:val="26"/>
        </w:rPr>
        <w:t xml:space="preserve">Địa chỉ: </w:t>
      </w:r>
      <w:r w:rsidRPr="004355A7">
        <w:rPr>
          <w:bCs/>
          <w:sz w:val="26"/>
          <w:szCs w:val="26"/>
          <w:lang w:val="it-IT" w:eastAsia="ja-JP"/>
        </w:rPr>
        <w:t>Thôn Giang Thủy, xã Tiên Điền, tỉnh H</w:t>
      </w:r>
      <w:r w:rsidRPr="004355A7">
        <w:rPr>
          <w:rFonts w:hint="eastAsia"/>
          <w:bCs/>
          <w:sz w:val="26"/>
          <w:szCs w:val="26"/>
          <w:lang w:val="it-IT" w:eastAsia="ja-JP"/>
        </w:rPr>
        <w:t>à</w:t>
      </w:r>
      <w:r w:rsidRPr="004355A7">
        <w:rPr>
          <w:bCs/>
          <w:sz w:val="26"/>
          <w:szCs w:val="26"/>
          <w:lang w:val="it-IT" w:eastAsia="ja-JP"/>
        </w:rPr>
        <w:t xml:space="preserve"> Tĩnh</w:t>
      </w:r>
    </w:p>
    <w:p w14:paraId="35AD558C" w14:textId="163ADCFB" w:rsidR="00FE5E54" w:rsidRPr="002A5833" w:rsidRDefault="00FE5E54" w:rsidP="002A5833">
      <w:pPr>
        <w:pStyle w:val="ListParagraph"/>
        <w:tabs>
          <w:tab w:val="left" w:pos="851"/>
        </w:tabs>
        <w:spacing w:after="0" w:line="330" w:lineRule="exact"/>
        <w:ind w:left="0" w:firstLine="709"/>
        <w:jc w:val="both"/>
        <w:rPr>
          <w:rFonts w:cs="Times New Roman"/>
          <w:b/>
          <w:sz w:val="26"/>
          <w:szCs w:val="26"/>
        </w:rPr>
      </w:pPr>
      <w:r w:rsidRPr="004355A7">
        <w:rPr>
          <w:rFonts w:cs="Times New Roman"/>
          <w:b/>
          <w:sz w:val="26"/>
          <w:szCs w:val="26"/>
        </w:rPr>
        <w:t>1. Tài sản đấu giá:</w:t>
      </w:r>
      <w:r w:rsidR="002A5833">
        <w:rPr>
          <w:rFonts w:cs="Times New Roman"/>
          <w:b/>
          <w:sz w:val="26"/>
          <w:szCs w:val="26"/>
        </w:rPr>
        <w:t xml:space="preserve"> </w:t>
      </w:r>
      <w:r w:rsidRPr="004355A7">
        <w:rPr>
          <w:rFonts w:cs="Times New Roman"/>
          <w:sz w:val="26"/>
          <w:szCs w:val="26"/>
        </w:rPr>
        <w:t xml:space="preserve">Quyền sử dụng đất </w:t>
      </w:r>
      <w:r w:rsidRPr="004355A7">
        <w:rPr>
          <w:rFonts w:cs="Times New Roman"/>
          <w:sz w:val="26"/>
          <w:szCs w:val="26"/>
          <w:lang w:val="vi-VN"/>
        </w:rPr>
        <w:t xml:space="preserve">đối với </w:t>
      </w:r>
      <w:r w:rsidRPr="004355A7">
        <w:rPr>
          <w:rFonts w:cs="Times New Roman"/>
          <w:sz w:val="26"/>
          <w:szCs w:val="26"/>
          <w:lang w:eastAsia="ja-JP"/>
        </w:rPr>
        <w:t>33</w:t>
      </w:r>
      <w:r w:rsidRPr="004355A7">
        <w:rPr>
          <w:rFonts w:cs="Times New Roman"/>
          <w:sz w:val="26"/>
          <w:szCs w:val="26"/>
          <w:lang w:val="vi-VN" w:eastAsia="ja-JP"/>
        </w:rPr>
        <w:t xml:space="preserve"> </w:t>
      </w:r>
      <w:r w:rsidRPr="004355A7">
        <w:rPr>
          <w:rFonts w:eastAsia="Times New Roman" w:cs="Times New Roman"/>
          <w:iCs/>
          <w:sz w:val="26"/>
          <w:szCs w:val="26"/>
        </w:rPr>
        <w:t>lô đất ở tại các</w:t>
      </w:r>
      <w:r w:rsidRPr="004355A7">
        <w:rPr>
          <w:rFonts w:cs="Times New Roman"/>
          <w:iCs/>
          <w:sz w:val="26"/>
          <w:szCs w:val="26"/>
        </w:rPr>
        <w:t xml:space="preserve"> vùng quy hoạch xen dắm dân cư </w:t>
      </w:r>
      <w:r w:rsidRPr="004355A7">
        <w:rPr>
          <w:rFonts w:cs="Times New Roman"/>
          <w:iCs/>
          <w:spacing w:val="-6"/>
          <w:sz w:val="26"/>
          <w:szCs w:val="26"/>
        </w:rPr>
        <w:t>thôn Quang Mỹ</w:t>
      </w:r>
      <w:r w:rsidRPr="004355A7">
        <w:rPr>
          <w:rFonts w:cs="Times New Roman"/>
          <w:iCs/>
          <w:sz w:val="26"/>
          <w:szCs w:val="26"/>
        </w:rPr>
        <w:t>, xã Tiên Điền</w:t>
      </w:r>
      <w:r w:rsidRPr="004355A7">
        <w:rPr>
          <w:sz w:val="26"/>
          <w:szCs w:val="26"/>
        </w:rPr>
        <w:t xml:space="preserve">. Cụ thể: </w:t>
      </w:r>
    </w:p>
    <w:tbl>
      <w:tblPr>
        <w:tblStyle w:val="TableGrid"/>
        <w:tblW w:w="10491" w:type="dxa"/>
        <w:tblInd w:w="-998" w:type="dxa"/>
        <w:tblLook w:val="04A0" w:firstRow="1" w:lastRow="0" w:firstColumn="1" w:lastColumn="0" w:noHBand="0" w:noVBand="1"/>
      </w:tblPr>
      <w:tblGrid>
        <w:gridCol w:w="698"/>
        <w:gridCol w:w="1247"/>
        <w:gridCol w:w="891"/>
        <w:gridCol w:w="992"/>
        <w:gridCol w:w="1843"/>
        <w:gridCol w:w="1559"/>
        <w:gridCol w:w="1560"/>
        <w:gridCol w:w="1701"/>
      </w:tblGrid>
      <w:tr w:rsidR="000823B7" w:rsidRPr="003438CF" w14:paraId="00F3CF72" w14:textId="77777777" w:rsidTr="002A5833">
        <w:tc>
          <w:tcPr>
            <w:tcW w:w="698" w:type="dxa"/>
            <w:vAlign w:val="center"/>
          </w:tcPr>
          <w:p w14:paraId="3DC8F9A8" w14:textId="77777777" w:rsidR="000823B7" w:rsidRPr="003438CF" w:rsidRDefault="000823B7" w:rsidP="000F3C8B">
            <w:pPr>
              <w:tabs>
                <w:tab w:val="left" w:pos="709"/>
              </w:tabs>
              <w:spacing w:line="240" w:lineRule="auto"/>
              <w:jc w:val="center"/>
              <w:rPr>
                <w:b/>
                <w:sz w:val="26"/>
                <w:szCs w:val="26"/>
              </w:rPr>
            </w:pPr>
            <w:bookmarkStart w:id="0" w:name="_Hlk192487846"/>
            <w:r w:rsidRPr="003438CF">
              <w:rPr>
                <w:b/>
                <w:sz w:val="26"/>
                <w:szCs w:val="26"/>
              </w:rPr>
              <w:t>TT</w:t>
            </w:r>
          </w:p>
        </w:tc>
        <w:tc>
          <w:tcPr>
            <w:tcW w:w="1247" w:type="dxa"/>
            <w:vAlign w:val="center"/>
          </w:tcPr>
          <w:p w14:paraId="621E7606" w14:textId="77777777" w:rsidR="000823B7" w:rsidRPr="003438CF" w:rsidRDefault="000823B7" w:rsidP="000F3C8B">
            <w:pPr>
              <w:tabs>
                <w:tab w:val="left" w:pos="709"/>
              </w:tabs>
              <w:spacing w:line="240" w:lineRule="auto"/>
              <w:jc w:val="center"/>
              <w:rPr>
                <w:b/>
                <w:sz w:val="26"/>
                <w:szCs w:val="26"/>
              </w:rPr>
            </w:pPr>
            <w:r w:rsidRPr="003438CF">
              <w:rPr>
                <w:b/>
                <w:sz w:val="26"/>
                <w:szCs w:val="26"/>
              </w:rPr>
              <w:t>Lô quy hoạch</w:t>
            </w:r>
          </w:p>
        </w:tc>
        <w:tc>
          <w:tcPr>
            <w:tcW w:w="891" w:type="dxa"/>
            <w:vAlign w:val="center"/>
          </w:tcPr>
          <w:p w14:paraId="45A2B5C5" w14:textId="77777777" w:rsidR="000823B7" w:rsidRPr="003438CF" w:rsidRDefault="000823B7" w:rsidP="000F3C8B">
            <w:pPr>
              <w:tabs>
                <w:tab w:val="left" w:pos="709"/>
              </w:tabs>
              <w:spacing w:line="240" w:lineRule="auto"/>
              <w:jc w:val="center"/>
              <w:rPr>
                <w:b/>
                <w:sz w:val="26"/>
                <w:szCs w:val="26"/>
              </w:rPr>
            </w:pPr>
            <w:r w:rsidRPr="003438CF">
              <w:rPr>
                <w:b/>
                <w:sz w:val="26"/>
                <w:szCs w:val="26"/>
              </w:rPr>
              <w:t>Số thửa</w:t>
            </w:r>
          </w:p>
        </w:tc>
        <w:tc>
          <w:tcPr>
            <w:tcW w:w="992" w:type="dxa"/>
            <w:vAlign w:val="center"/>
          </w:tcPr>
          <w:p w14:paraId="1D186F24" w14:textId="77777777" w:rsidR="000823B7" w:rsidRPr="003438CF" w:rsidRDefault="000823B7" w:rsidP="000F3C8B">
            <w:pPr>
              <w:tabs>
                <w:tab w:val="left" w:pos="709"/>
              </w:tabs>
              <w:spacing w:line="240" w:lineRule="auto"/>
              <w:jc w:val="center"/>
              <w:rPr>
                <w:b/>
                <w:sz w:val="26"/>
                <w:szCs w:val="26"/>
              </w:rPr>
            </w:pPr>
            <w:r w:rsidRPr="003438CF">
              <w:rPr>
                <w:b/>
                <w:sz w:val="26"/>
                <w:szCs w:val="26"/>
              </w:rPr>
              <w:t>Diện tích (m</w:t>
            </w:r>
            <w:r w:rsidRPr="003438CF">
              <w:rPr>
                <w:b/>
                <w:sz w:val="26"/>
                <w:szCs w:val="26"/>
                <w:vertAlign w:val="superscript"/>
              </w:rPr>
              <w:t>2</w:t>
            </w:r>
            <w:r w:rsidRPr="003438CF">
              <w:rPr>
                <w:b/>
                <w:sz w:val="26"/>
                <w:szCs w:val="26"/>
              </w:rPr>
              <w:t>)</w:t>
            </w:r>
          </w:p>
        </w:tc>
        <w:tc>
          <w:tcPr>
            <w:tcW w:w="1843" w:type="dxa"/>
            <w:vAlign w:val="center"/>
          </w:tcPr>
          <w:p w14:paraId="4D6C89F9" w14:textId="77777777" w:rsidR="000823B7" w:rsidRPr="003438CF" w:rsidRDefault="000823B7" w:rsidP="000F3C8B">
            <w:pPr>
              <w:tabs>
                <w:tab w:val="left" w:pos="709"/>
              </w:tabs>
              <w:spacing w:line="240" w:lineRule="auto"/>
              <w:jc w:val="center"/>
              <w:rPr>
                <w:b/>
                <w:sz w:val="26"/>
                <w:szCs w:val="26"/>
              </w:rPr>
            </w:pPr>
            <w:r w:rsidRPr="003438CF">
              <w:rPr>
                <w:b/>
                <w:sz w:val="26"/>
                <w:szCs w:val="26"/>
              </w:rPr>
              <w:t>Giá khởi điểm (đồng)</w:t>
            </w:r>
          </w:p>
        </w:tc>
        <w:tc>
          <w:tcPr>
            <w:tcW w:w="1559" w:type="dxa"/>
            <w:vAlign w:val="center"/>
          </w:tcPr>
          <w:p w14:paraId="57F603C0" w14:textId="77777777" w:rsidR="000823B7" w:rsidRPr="003438CF" w:rsidRDefault="000823B7" w:rsidP="000F3C8B">
            <w:pPr>
              <w:tabs>
                <w:tab w:val="left" w:pos="709"/>
              </w:tabs>
              <w:spacing w:line="240" w:lineRule="auto"/>
              <w:jc w:val="center"/>
              <w:rPr>
                <w:b/>
                <w:sz w:val="26"/>
                <w:szCs w:val="26"/>
              </w:rPr>
            </w:pPr>
            <w:r w:rsidRPr="003438CF">
              <w:rPr>
                <w:b/>
                <w:sz w:val="26"/>
                <w:szCs w:val="26"/>
              </w:rPr>
              <w:t>Bước giá (đồng)</w:t>
            </w:r>
          </w:p>
        </w:tc>
        <w:tc>
          <w:tcPr>
            <w:tcW w:w="1560" w:type="dxa"/>
            <w:vAlign w:val="center"/>
          </w:tcPr>
          <w:p w14:paraId="13FAC4FA" w14:textId="77777777" w:rsidR="000823B7" w:rsidRPr="003438CF" w:rsidRDefault="000823B7" w:rsidP="000F3C8B">
            <w:pPr>
              <w:tabs>
                <w:tab w:val="left" w:pos="709"/>
              </w:tabs>
              <w:spacing w:line="240" w:lineRule="auto"/>
              <w:jc w:val="center"/>
              <w:rPr>
                <w:b/>
                <w:sz w:val="26"/>
                <w:szCs w:val="26"/>
              </w:rPr>
            </w:pPr>
            <w:r w:rsidRPr="003438CF">
              <w:rPr>
                <w:b/>
                <w:sz w:val="26"/>
                <w:szCs w:val="26"/>
              </w:rPr>
              <w:t>Tiền đặt trước (đồng)</w:t>
            </w:r>
          </w:p>
        </w:tc>
        <w:tc>
          <w:tcPr>
            <w:tcW w:w="1701" w:type="dxa"/>
            <w:vAlign w:val="center"/>
          </w:tcPr>
          <w:p w14:paraId="166377B3" w14:textId="77777777" w:rsidR="000823B7" w:rsidRPr="003438CF" w:rsidRDefault="000823B7" w:rsidP="000F3C8B">
            <w:pPr>
              <w:tabs>
                <w:tab w:val="left" w:pos="709"/>
              </w:tabs>
              <w:spacing w:line="240" w:lineRule="auto"/>
              <w:jc w:val="center"/>
              <w:rPr>
                <w:b/>
                <w:sz w:val="26"/>
                <w:szCs w:val="26"/>
              </w:rPr>
            </w:pPr>
            <w:r w:rsidRPr="003438CF">
              <w:rPr>
                <w:b/>
                <w:sz w:val="26"/>
                <w:szCs w:val="26"/>
              </w:rPr>
              <w:t>Tiền bán hồ sơ mời tham gia đấu giá (đồng)</w:t>
            </w:r>
          </w:p>
        </w:tc>
      </w:tr>
      <w:tr w:rsidR="002A5833" w:rsidRPr="003438CF" w14:paraId="1BB376E1" w14:textId="77777777" w:rsidTr="00F92F18">
        <w:tc>
          <w:tcPr>
            <w:tcW w:w="698" w:type="dxa"/>
            <w:vAlign w:val="center"/>
          </w:tcPr>
          <w:p w14:paraId="32C56525" w14:textId="5AE4E3E0" w:rsidR="002A5833" w:rsidRPr="002A5833" w:rsidRDefault="002A5833" w:rsidP="006261F1">
            <w:pPr>
              <w:tabs>
                <w:tab w:val="left" w:pos="709"/>
              </w:tabs>
              <w:spacing w:before="120" w:after="0" w:line="330" w:lineRule="exact"/>
              <w:jc w:val="center"/>
              <w:rPr>
                <w:b/>
                <w:sz w:val="26"/>
                <w:szCs w:val="26"/>
              </w:rPr>
            </w:pPr>
            <w:r w:rsidRPr="002A5833">
              <w:rPr>
                <w:b/>
                <w:sz w:val="26"/>
                <w:szCs w:val="26"/>
              </w:rPr>
              <w:t>I</w:t>
            </w:r>
          </w:p>
        </w:tc>
        <w:tc>
          <w:tcPr>
            <w:tcW w:w="9793" w:type="dxa"/>
            <w:gridSpan w:val="7"/>
            <w:vAlign w:val="center"/>
          </w:tcPr>
          <w:p w14:paraId="71210B17" w14:textId="75B614FC" w:rsidR="002A5833" w:rsidRPr="003438CF" w:rsidRDefault="002A5833" w:rsidP="002A5833">
            <w:pPr>
              <w:tabs>
                <w:tab w:val="left" w:pos="709"/>
              </w:tabs>
              <w:spacing w:before="120" w:after="0" w:line="330" w:lineRule="exact"/>
              <w:jc w:val="both"/>
              <w:rPr>
                <w:bCs/>
                <w:sz w:val="26"/>
                <w:szCs w:val="26"/>
              </w:rPr>
            </w:pPr>
            <w:r w:rsidRPr="00E871F5">
              <w:rPr>
                <w:rFonts w:cs="Times New Roman"/>
                <w:b/>
                <w:sz w:val="26"/>
                <w:szCs w:val="26"/>
              </w:rPr>
              <w:t>Quy hoạch phân lô chỉnh trang thửa đất ở dân cư tại thửa đất số 102, 106 thôn Quang Mỹ</w:t>
            </w:r>
          </w:p>
        </w:tc>
      </w:tr>
      <w:tr w:rsidR="000823B7" w:rsidRPr="003438CF" w14:paraId="7103D2BB" w14:textId="77777777" w:rsidTr="002A5833">
        <w:tc>
          <w:tcPr>
            <w:tcW w:w="698" w:type="dxa"/>
            <w:vAlign w:val="center"/>
          </w:tcPr>
          <w:p w14:paraId="5565E6C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w:t>
            </w:r>
          </w:p>
        </w:tc>
        <w:tc>
          <w:tcPr>
            <w:tcW w:w="1247" w:type="dxa"/>
            <w:vAlign w:val="center"/>
          </w:tcPr>
          <w:p w14:paraId="4153F048"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1</w:t>
            </w:r>
          </w:p>
        </w:tc>
        <w:tc>
          <w:tcPr>
            <w:tcW w:w="891" w:type="dxa"/>
            <w:vAlign w:val="center"/>
          </w:tcPr>
          <w:p w14:paraId="4C35E1A2" w14:textId="77777777" w:rsidR="000823B7" w:rsidRPr="003438CF" w:rsidRDefault="000823B7" w:rsidP="006261F1">
            <w:pPr>
              <w:tabs>
                <w:tab w:val="left" w:pos="709"/>
              </w:tabs>
              <w:spacing w:before="120" w:after="100" w:afterAutospacing="1" w:line="330" w:lineRule="exact"/>
              <w:jc w:val="center"/>
              <w:rPr>
                <w:bCs/>
                <w:sz w:val="26"/>
                <w:szCs w:val="26"/>
              </w:rPr>
            </w:pPr>
            <w:r w:rsidRPr="003438CF">
              <w:rPr>
                <w:bCs/>
                <w:sz w:val="26"/>
                <w:szCs w:val="26"/>
              </w:rPr>
              <w:t>278</w:t>
            </w:r>
          </w:p>
        </w:tc>
        <w:tc>
          <w:tcPr>
            <w:tcW w:w="992" w:type="dxa"/>
            <w:vAlign w:val="center"/>
          </w:tcPr>
          <w:p w14:paraId="75EB8B30"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265,1</w:t>
            </w:r>
          </w:p>
        </w:tc>
        <w:tc>
          <w:tcPr>
            <w:tcW w:w="1843" w:type="dxa"/>
            <w:vAlign w:val="center"/>
          </w:tcPr>
          <w:p w14:paraId="68479C7B"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1.558.788.000</w:t>
            </w:r>
          </w:p>
        </w:tc>
        <w:tc>
          <w:tcPr>
            <w:tcW w:w="1559" w:type="dxa"/>
            <w:vAlign w:val="center"/>
          </w:tcPr>
          <w:p w14:paraId="1E4B1831"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77.000.000</w:t>
            </w:r>
          </w:p>
        </w:tc>
        <w:tc>
          <w:tcPr>
            <w:tcW w:w="1560" w:type="dxa"/>
          </w:tcPr>
          <w:p w14:paraId="41EBCCCB"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311.757.600</w:t>
            </w:r>
          </w:p>
        </w:tc>
        <w:tc>
          <w:tcPr>
            <w:tcW w:w="1701" w:type="dxa"/>
          </w:tcPr>
          <w:p w14:paraId="0E1C5C0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200.000</w:t>
            </w:r>
          </w:p>
        </w:tc>
      </w:tr>
      <w:tr w:rsidR="000823B7" w:rsidRPr="003438CF" w14:paraId="3D56945A" w14:textId="77777777" w:rsidTr="002A5833">
        <w:tc>
          <w:tcPr>
            <w:tcW w:w="698" w:type="dxa"/>
            <w:vAlign w:val="center"/>
          </w:tcPr>
          <w:p w14:paraId="3AB84DBD"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w:t>
            </w:r>
          </w:p>
        </w:tc>
        <w:tc>
          <w:tcPr>
            <w:tcW w:w="1247" w:type="dxa"/>
            <w:vAlign w:val="center"/>
          </w:tcPr>
          <w:p w14:paraId="4B8B249A"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3</w:t>
            </w:r>
          </w:p>
        </w:tc>
        <w:tc>
          <w:tcPr>
            <w:tcW w:w="891" w:type="dxa"/>
            <w:vAlign w:val="center"/>
          </w:tcPr>
          <w:p w14:paraId="3407F2BA" w14:textId="77777777" w:rsidR="000823B7" w:rsidRPr="003438CF" w:rsidRDefault="000823B7" w:rsidP="006261F1">
            <w:pPr>
              <w:tabs>
                <w:tab w:val="left" w:pos="709"/>
              </w:tabs>
              <w:spacing w:before="120" w:after="100" w:afterAutospacing="1" w:line="330" w:lineRule="exact"/>
              <w:jc w:val="center"/>
              <w:rPr>
                <w:bCs/>
                <w:sz w:val="26"/>
                <w:szCs w:val="26"/>
              </w:rPr>
            </w:pPr>
            <w:r w:rsidRPr="003438CF">
              <w:rPr>
                <w:bCs/>
                <w:sz w:val="26"/>
                <w:szCs w:val="26"/>
              </w:rPr>
              <w:t>280</w:t>
            </w:r>
          </w:p>
        </w:tc>
        <w:tc>
          <w:tcPr>
            <w:tcW w:w="992" w:type="dxa"/>
            <w:vAlign w:val="center"/>
          </w:tcPr>
          <w:p w14:paraId="461D34A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238,3</w:t>
            </w:r>
          </w:p>
        </w:tc>
        <w:tc>
          <w:tcPr>
            <w:tcW w:w="1843" w:type="dxa"/>
            <w:vAlign w:val="center"/>
          </w:tcPr>
          <w:p w14:paraId="697A53C5"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1.167.670.000</w:t>
            </w:r>
          </w:p>
        </w:tc>
        <w:tc>
          <w:tcPr>
            <w:tcW w:w="1559" w:type="dxa"/>
            <w:vAlign w:val="center"/>
          </w:tcPr>
          <w:p w14:paraId="14EC89A1"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58.000.000</w:t>
            </w:r>
          </w:p>
        </w:tc>
        <w:tc>
          <w:tcPr>
            <w:tcW w:w="1560" w:type="dxa"/>
          </w:tcPr>
          <w:p w14:paraId="5168AFE4"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233.534.000</w:t>
            </w:r>
          </w:p>
        </w:tc>
        <w:tc>
          <w:tcPr>
            <w:tcW w:w="1701" w:type="dxa"/>
          </w:tcPr>
          <w:p w14:paraId="3830A5D4"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200.000</w:t>
            </w:r>
          </w:p>
        </w:tc>
      </w:tr>
      <w:tr w:rsidR="000823B7" w:rsidRPr="003438CF" w14:paraId="56C20907" w14:textId="77777777" w:rsidTr="002A5833">
        <w:tc>
          <w:tcPr>
            <w:tcW w:w="698" w:type="dxa"/>
            <w:vAlign w:val="center"/>
          </w:tcPr>
          <w:p w14:paraId="3D860E79"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3</w:t>
            </w:r>
          </w:p>
        </w:tc>
        <w:tc>
          <w:tcPr>
            <w:tcW w:w="1247" w:type="dxa"/>
            <w:vAlign w:val="center"/>
          </w:tcPr>
          <w:p w14:paraId="5AE6004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4</w:t>
            </w:r>
          </w:p>
        </w:tc>
        <w:tc>
          <w:tcPr>
            <w:tcW w:w="891" w:type="dxa"/>
            <w:vAlign w:val="center"/>
          </w:tcPr>
          <w:p w14:paraId="44A4EF0B" w14:textId="77777777" w:rsidR="000823B7" w:rsidRPr="003438CF" w:rsidRDefault="000823B7" w:rsidP="006261F1">
            <w:pPr>
              <w:tabs>
                <w:tab w:val="left" w:pos="709"/>
              </w:tabs>
              <w:spacing w:before="120" w:after="100" w:afterAutospacing="1" w:line="330" w:lineRule="exact"/>
              <w:jc w:val="center"/>
              <w:rPr>
                <w:bCs/>
                <w:sz w:val="26"/>
                <w:szCs w:val="26"/>
              </w:rPr>
            </w:pPr>
            <w:r w:rsidRPr="003438CF">
              <w:rPr>
                <w:bCs/>
                <w:sz w:val="26"/>
                <w:szCs w:val="26"/>
              </w:rPr>
              <w:t>281</w:t>
            </w:r>
          </w:p>
        </w:tc>
        <w:tc>
          <w:tcPr>
            <w:tcW w:w="992" w:type="dxa"/>
            <w:vAlign w:val="center"/>
          </w:tcPr>
          <w:p w14:paraId="11F5A524"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247,5</w:t>
            </w:r>
          </w:p>
        </w:tc>
        <w:tc>
          <w:tcPr>
            <w:tcW w:w="1843" w:type="dxa"/>
            <w:vAlign w:val="center"/>
          </w:tcPr>
          <w:p w14:paraId="17CD0DE7"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1.212.750.000</w:t>
            </w:r>
          </w:p>
        </w:tc>
        <w:tc>
          <w:tcPr>
            <w:tcW w:w="1559" w:type="dxa"/>
            <w:vAlign w:val="center"/>
          </w:tcPr>
          <w:p w14:paraId="309B16C2"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60.000.000</w:t>
            </w:r>
          </w:p>
        </w:tc>
        <w:tc>
          <w:tcPr>
            <w:tcW w:w="1560" w:type="dxa"/>
          </w:tcPr>
          <w:p w14:paraId="48C4E106"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242.550.000</w:t>
            </w:r>
          </w:p>
        </w:tc>
        <w:tc>
          <w:tcPr>
            <w:tcW w:w="1701" w:type="dxa"/>
          </w:tcPr>
          <w:p w14:paraId="43F98722"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200.000</w:t>
            </w:r>
          </w:p>
        </w:tc>
      </w:tr>
      <w:tr w:rsidR="000823B7" w:rsidRPr="003438CF" w14:paraId="75031A32" w14:textId="77777777" w:rsidTr="002A5833">
        <w:tc>
          <w:tcPr>
            <w:tcW w:w="698" w:type="dxa"/>
            <w:vAlign w:val="center"/>
          </w:tcPr>
          <w:p w14:paraId="6CE13E09"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4</w:t>
            </w:r>
          </w:p>
        </w:tc>
        <w:tc>
          <w:tcPr>
            <w:tcW w:w="1247" w:type="dxa"/>
            <w:vAlign w:val="center"/>
          </w:tcPr>
          <w:p w14:paraId="1815E01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5</w:t>
            </w:r>
          </w:p>
        </w:tc>
        <w:tc>
          <w:tcPr>
            <w:tcW w:w="891" w:type="dxa"/>
            <w:vAlign w:val="center"/>
          </w:tcPr>
          <w:p w14:paraId="1A41F5AC" w14:textId="77777777" w:rsidR="000823B7" w:rsidRPr="003438CF" w:rsidRDefault="000823B7" w:rsidP="006261F1">
            <w:pPr>
              <w:tabs>
                <w:tab w:val="left" w:pos="709"/>
              </w:tabs>
              <w:spacing w:before="120" w:after="100" w:afterAutospacing="1" w:line="330" w:lineRule="exact"/>
              <w:jc w:val="center"/>
              <w:rPr>
                <w:bCs/>
                <w:sz w:val="26"/>
                <w:szCs w:val="26"/>
              </w:rPr>
            </w:pPr>
            <w:r w:rsidRPr="003438CF">
              <w:rPr>
                <w:bCs/>
                <w:sz w:val="26"/>
                <w:szCs w:val="26"/>
              </w:rPr>
              <w:t>282</w:t>
            </w:r>
          </w:p>
        </w:tc>
        <w:tc>
          <w:tcPr>
            <w:tcW w:w="992" w:type="dxa"/>
            <w:vAlign w:val="center"/>
          </w:tcPr>
          <w:p w14:paraId="4A950C7A"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253,6</w:t>
            </w:r>
          </w:p>
        </w:tc>
        <w:tc>
          <w:tcPr>
            <w:tcW w:w="1843" w:type="dxa"/>
            <w:vAlign w:val="center"/>
          </w:tcPr>
          <w:p w14:paraId="530C7AB6"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1.242.640.000</w:t>
            </w:r>
          </w:p>
        </w:tc>
        <w:tc>
          <w:tcPr>
            <w:tcW w:w="1559" w:type="dxa"/>
            <w:vAlign w:val="center"/>
          </w:tcPr>
          <w:p w14:paraId="20CC8285"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62.000.000</w:t>
            </w:r>
          </w:p>
        </w:tc>
        <w:tc>
          <w:tcPr>
            <w:tcW w:w="1560" w:type="dxa"/>
          </w:tcPr>
          <w:p w14:paraId="60B7D918"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248.528.000</w:t>
            </w:r>
          </w:p>
        </w:tc>
        <w:tc>
          <w:tcPr>
            <w:tcW w:w="1701" w:type="dxa"/>
          </w:tcPr>
          <w:p w14:paraId="08105114"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200.000</w:t>
            </w:r>
          </w:p>
        </w:tc>
      </w:tr>
      <w:tr w:rsidR="000823B7" w:rsidRPr="003438CF" w14:paraId="0491C319" w14:textId="77777777" w:rsidTr="002A5833">
        <w:tc>
          <w:tcPr>
            <w:tcW w:w="698" w:type="dxa"/>
            <w:vAlign w:val="center"/>
          </w:tcPr>
          <w:p w14:paraId="1310D745"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5</w:t>
            </w:r>
          </w:p>
        </w:tc>
        <w:tc>
          <w:tcPr>
            <w:tcW w:w="1247" w:type="dxa"/>
            <w:vAlign w:val="center"/>
          </w:tcPr>
          <w:p w14:paraId="081F2326"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6</w:t>
            </w:r>
          </w:p>
        </w:tc>
        <w:tc>
          <w:tcPr>
            <w:tcW w:w="891" w:type="dxa"/>
            <w:vAlign w:val="center"/>
          </w:tcPr>
          <w:p w14:paraId="2D941B4F" w14:textId="77777777" w:rsidR="000823B7" w:rsidRPr="003438CF" w:rsidRDefault="000823B7" w:rsidP="006261F1">
            <w:pPr>
              <w:tabs>
                <w:tab w:val="left" w:pos="709"/>
              </w:tabs>
              <w:spacing w:before="120" w:after="100" w:afterAutospacing="1" w:line="330" w:lineRule="exact"/>
              <w:jc w:val="center"/>
              <w:rPr>
                <w:bCs/>
                <w:sz w:val="26"/>
                <w:szCs w:val="26"/>
              </w:rPr>
            </w:pPr>
            <w:r w:rsidRPr="003438CF">
              <w:rPr>
                <w:bCs/>
                <w:sz w:val="26"/>
                <w:szCs w:val="26"/>
              </w:rPr>
              <w:t>283</w:t>
            </w:r>
          </w:p>
        </w:tc>
        <w:tc>
          <w:tcPr>
            <w:tcW w:w="992" w:type="dxa"/>
            <w:vAlign w:val="center"/>
          </w:tcPr>
          <w:p w14:paraId="602488D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252,5</w:t>
            </w:r>
          </w:p>
        </w:tc>
        <w:tc>
          <w:tcPr>
            <w:tcW w:w="1843" w:type="dxa"/>
            <w:vAlign w:val="center"/>
          </w:tcPr>
          <w:p w14:paraId="74A1F65E"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1.237.250.000</w:t>
            </w:r>
          </w:p>
        </w:tc>
        <w:tc>
          <w:tcPr>
            <w:tcW w:w="1559" w:type="dxa"/>
            <w:vAlign w:val="center"/>
          </w:tcPr>
          <w:p w14:paraId="04756DB0"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61.000.000</w:t>
            </w:r>
          </w:p>
        </w:tc>
        <w:tc>
          <w:tcPr>
            <w:tcW w:w="1560" w:type="dxa"/>
          </w:tcPr>
          <w:p w14:paraId="27FD9E07"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247.450.000</w:t>
            </w:r>
          </w:p>
        </w:tc>
        <w:tc>
          <w:tcPr>
            <w:tcW w:w="1701" w:type="dxa"/>
          </w:tcPr>
          <w:p w14:paraId="47A4490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200.000</w:t>
            </w:r>
          </w:p>
        </w:tc>
      </w:tr>
      <w:tr w:rsidR="000823B7" w:rsidRPr="003438CF" w14:paraId="6B579283" w14:textId="77777777" w:rsidTr="002A5833">
        <w:tc>
          <w:tcPr>
            <w:tcW w:w="698" w:type="dxa"/>
            <w:vAlign w:val="center"/>
          </w:tcPr>
          <w:p w14:paraId="66F642BD"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w:t>
            </w:r>
          </w:p>
        </w:tc>
        <w:tc>
          <w:tcPr>
            <w:tcW w:w="1247" w:type="dxa"/>
            <w:vAlign w:val="center"/>
          </w:tcPr>
          <w:p w14:paraId="106B3065"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7</w:t>
            </w:r>
          </w:p>
        </w:tc>
        <w:tc>
          <w:tcPr>
            <w:tcW w:w="891" w:type="dxa"/>
            <w:vAlign w:val="center"/>
          </w:tcPr>
          <w:p w14:paraId="7B2C3D19" w14:textId="77777777" w:rsidR="000823B7" w:rsidRPr="003438CF" w:rsidRDefault="000823B7" w:rsidP="006261F1">
            <w:pPr>
              <w:tabs>
                <w:tab w:val="left" w:pos="709"/>
              </w:tabs>
              <w:spacing w:before="120" w:after="100" w:afterAutospacing="1" w:line="330" w:lineRule="exact"/>
              <w:jc w:val="center"/>
              <w:rPr>
                <w:bCs/>
                <w:sz w:val="26"/>
                <w:szCs w:val="26"/>
              </w:rPr>
            </w:pPr>
            <w:r w:rsidRPr="003438CF">
              <w:rPr>
                <w:bCs/>
                <w:sz w:val="26"/>
                <w:szCs w:val="26"/>
              </w:rPr>
              <w:t>284</w:t>
            </w:r>
          </w:p>
        </w:tc>
        <w:tc>
          <w:tcPr>
            <w:tcW w:w="992" w:type="dxa"/>
            <w:vAlign w:val="center"/>
          </w:tcPr>
          <w:p w14:paraId="4D3256F1"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246,8</w:t>
            </w:r>
          </w:p>
        </w:tc>
        <w:tc>
          <w:tcPr>
            <w:tcW w:w="1843" w:type="dxa"/>
            <w:vAlign w:val="center"/>
          </w:tcPr>
          <w:p w14:paraId="1F3E29DA"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1.451.184.000</w:t>
            </w:r>
          </w:p>
        </w:tc>
        <w:tc>
          <w:tcPr>
            <w:tcW w:w="1559" w:type="dxa"/>
            <w:vAlign w:val="center"/>
          </w:tcPr>
          <w:p w14:paraId="2ED862EB"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72.000.000</w:t>
            </w:r>
          </w:p>
        </w:tc>
        <w:tc>
          <w:tcPr>
            <w:tcW w:w="1560" w:type="dxa"/>
          </w:tcPr>
          <w:p w14:paraId="3E57993A"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290.236.800</w:t>
            </w:r>
          </w:p>
        </w:tc>
        <w:tc>
          <w:tcPr>
            <w:tcW w:w="1701" w:type="dxa"/>
          </w:tcPr>
          <w:p w14:paraId="419E2754"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200.000</w:t>
            </w:r>
          </w:p>
        </w:tc>
      </w:tr>
      <w:tr w:rsidR="000823B7" w:rsidRPr="003438CF" w14:paraId="45665D70" w14:textId="77777777" w:rsidTr="002A5833">
        <w:tc>
          <w:tcPr>
            <w:tcW w:w="698" w:type="dxa"/>
            <w:vAlign w:val="center"/>
          </w:tcPr>
          <w:p w14:paraId="199C92FE"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7</w:t>
            </w:r>
          </w:p>
        </w:tc>
        <w:tc>
          <w:tcPr>
            <w:tcW w:w="1247" w:type="dxa"/>
            <w:vAlign w:val="center"/>
          </w:tcPr>
          <w:p w14:paraId="26BFE73A"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19</w:t>
            </w:r>
          </w:p>
        </w:tc>
        <w:tc>
          <w:tcPr>
            <w:tcW w:w="891" w:type="dxa"/>
            <w:vAlign w:val="center"/>
          </w:tcPr>
          <w:p w14:paraId="2B166474" w14:textId="77777777" w:rsidR="000823B7" w:rsidRPr="003438CF" w:rsidRDefault="000823B7" w:rsidP="006261F1">
            <w:pPr>
              <w:tabs>
                <w:tab w:val="left" w:pos="709"/>
              </w:tabs>
              <w:spacing w:before="120" w:after="100" w:afterAutospacing="1" w:line="330" w:lineRule="exact"/>
              <w:jc w:val="center"/>
              <w:rPr>
                <w:bCs/>
                <w:sz w:val="26"/>
                <w:szCs w:val="26"/>
              </w:rPr>
            </w:pPr>
            <w:r w:rsidRPr="003438CF">
              <w:rPr>
                <w:bCs/>
                <w:sz w:val="26"/>
                <w:szCs w:val="26"/>
              </w:rPr>
              <w:t>296</w:t>
            </w:r>
          </w:p>
        </w:tc>
        <w:tc>
          <w:tcPr>
            <w:tcW w:w="992" w:type="dxa"/>
            <w:vAlign w:val="center"/>
          </w:tcPr>
          <w:p w14:paraId="6744C54A"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152</w:t>
            </w:r>
          </w:p>
        </w:tc>
        <w:tc>
          <w:tcPr>
            <w:tcW w:w="1843" w:type="dxa"/>
            <w:vAlign w:val="center"/>
          </w:tcPr>
          <w:p w14:paraId="545191E8"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559.360.000</w:t>
            </w:r>
          </w:p>
        </w:tc>
        <w:tc>
          <w:tcPr>
            <w:tcW w:w="1559" w:type="dxa"/>
            <w:vAlign w:val="center"/>
          </w:tcPr>
          <w:p w14:paraId="58574BF1"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27.000.000</w:t>
            </w:r>
          </w:p>
        </w:tc>
        <w:tc>
          <w:tcPr>
            <w:tcW w:w="1560" w:type="dxa"/>
          </w:tcPr>
          <w:p w14:paraId="28095483"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111.872.000</w:t>
            </w:r>
          </w:p>
        </w:tc>
        <w:tc>
          <w:tcPr>
            <w:tcW w:w="1701" w:type="dxa"/>
          </w:tcPr>
          <w:p w14:paraId="08FBF804"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360981" w:rsidRPr="003438CF" w14:paraId="2E0BC554" w14:textId="77777777" w:rsidTr="001141AA">
        <w:trPr>
          <w:trHeight w:val="613"/>
        </w:trPr>
        <w:tc>
          <w:tcPr>
            <w:tcW w:w="698" w:type="dxa"/>
            <w:vAlign w:val="center"/>
          </w:tcPr>
          <w:p w14:paraId="63B56D94" w14:textId="59727B14" w:rsidR="00360981" w:rsidRPr="00360981" w:rsidRDefault="00360981" w:rsidP="001141AA">
            <w:pPr>
              <w:tabs>
                <w:tab w:val="left" w:pos="709"/>
              </w:tabs>
              <w:spacing w:after="0" w:line="330" w:lineRule="exact"/>
              <w:jc w:val="center"/>
              <w:rPr>
                <w:b/>
                <w:sz w:val="26"/>
                <w:szCs w:val="26"/>
              </w:rPr>
            </w:pPr>
            <w:r w:rsidRPr="00360981">
              <w:rPr>
                <w:b/>
                <w:sz w:val="26"/>
                <w:szCs w:val="26"/>
              </w:rPr>
              <w:t>II</w:t>
            </w:r>
          </w:p>
        </w:tc>
        <w:tc>
          <w:tcPr>
            <w:tcW w:w="9793" w:type="dxa"/>
            <w:gridSpan w:val="7"/>
            <w:vAlign w:val="center"/>
          </w:tcPr>
          <w:p w14:paraId="7FA9BEDB" w14:textId="109AEBC7" w:rsidR="00360981" w:rsidRPr="00360981" w:rsidRDefault="00360981" w:rsidP="001141AA">
            <w:pPr>
              <w:tabs>
                <w:tab w:val="left" w:pos="709"/>
              </w:tabs>
              <w:spacing w:after="0" w:line="330" w:lineRule="exact"/>
              <w:jc w:val="both"/>
              <w:rPr>
                <w:b/>
                <w:sz w:val="26"/>
                <w:szCs w:val="26"/>
              </w:rPr>
            </w:pPr>
            <w:r w:rsidRPr="00360981">
              <w:rPr>
                <w:rFonts w:cs="Times New Roman"/>
                <w:b/>
                <w:sz w:val="26"/>
                <w:szCs w:val="26"/>
              </w:rPr>
              <w:t xml:space="preserve">Quy hoạch phân lô chỉnh trang vùng Cồn Trạng, thôn Quang Mỹ  </w:t>
            </w:r>
          </w:p>
        </w:tc>
      </w:tr>
      <w:tr w:rsidR="000823B7" w:rsidRPr="003438CF" w14:paraId="18C28B40" w14:textId="77777777" w:rsidTr="002A5833">
        <w:tc>
          <w:tcPr>
            <w:tcW w:w="698" w:type="dxa"/>
          </w:tcPr>
          <w:p w14:paraId="49746D1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8</w:t>
            </w:r>
          </w:p>
        </w:tc>
        <w:tc>
          <w:tcPr>
            <w:tcW w:w="1247" w:type="dxa"/>
          </w:tcPr>
          <w:p w14:paraId="128A82FF"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15</w:t>
            </w:r>
          </w:p>
        </w:tc>
        <w:tc>
          <w:tcPr>
            <w:tcW w:w="891" w:type="dxa"/>
          </w:tcPr>
          <w:p w14:paraId="66D03079"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676</w:t>
            </w:r>
          </w:p>
        </w:tc>
        <w:tc>
          <w:tcPr>
            <w:tcW w:w="992" w:type="dxa"/>
          </w:tcPr>
          <w:p w14:paraId="4FEF909A"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192</w:t>
            </w:r>
          </w:p>
        </w:tc>
        <w:tc>
          <w:tcPr>
            <w:tcW w:w="1843" w:type="dxa"/>
          </w:tcPr>
          <w:p w14:paraId="348B49A0"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806.400.000</w:t>
            </w:r>
          </w:p>
        </w:tc>
        <w:tc>
          <w:tcPr>
            <w:tcW w:w="1559" w:type="dxa"/>
          </w:tcPr>
          <w:p w14:paraId="5E944542"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40.000.000</w:t>
            </w:r>
          </w:p>
        </w:tc>
        <w:tc>
          <w:tcPr>
            <w:tcW w:w="1560" w:type="dxa"/>
          </w:tcPr>
          <w:p w14:paraId="7931CF69"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161.280.000</w:t>
            </w:r>
          </w:p>
        </w:tc>
        <w:tc>
          <w:tcPr>
            <w:tcW w:w="1701" w:type="dxa"/>
          </w:tcPr>
          <w:p w14:paraId="06EEF891"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669EA72C" w14:textId="77777777" w:rsidTr="002A5833">
        <w:tc>
          <w:tcPr>
            <w:tcW w:w="698" w:type="dxa"/>
          </w:tcPr>
          <w:p w14:paraId="7A64CF0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9</w:t>
            </w:r>
          </w:p>
        </w:tc>
        <w:tc>
          <w:tcPr>
            <w:tcW w:w="1247" w:type="dxa"/>
          </w:tcPr>
          <w:p w14:paraId="0867CD10"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16</w:t>
            </w:r>
          </w:p>
        </w:tc>
        <w:tc>
          <w:tcPr>
            <w:tcW w:w="891" w:type="dxa"/>
          </w:tcPr>
          <w:p w14:paraId="1132A03A"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673</w:t>
            </w:r>
          </w:p>
        </w:tc>
        <w:tc>
          <w:tcPr>
            <w:tcW w:w="992" w:type="dxa"/>
          </w:tcPr>
          <w:p w14:paraId="62E8FAA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192</w:t>
            </w:r>
          </w:p>
        </w:tc>
        <w:tc>
          <w:tcPr>
            <w:tcW w:w="1843" w:type="dxa"/>
          </w:tcPr>
          <w:p w14:paraId="1EE42CC3"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806.400.000</w:t>
            </w:r>
          </w:p>
        </w:tc>
        <w:tc>
          <w:tcPr>
            <w:tcW w:w="1559" w:type="dxa"/>
          </w:tcPr>
          <w:p w14:paraId="3295FDBF"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40.000.000</w:t>
            </w:r>
          </w:p>
        </w:tc>
        <w:tc>
          <w:tcPr>
            <w:tcW w:w="1560" w:type="dxa"/>
          </w:tcPr>
          <w:p w14:paraId="3F34581C"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161.280.000</w:t>
            </w:r>
          </w:p>
        </w:tc>
        <w:tc>
          <w:tcPr>
            <w:tcW w:w="1701" w:type="dxa"/>
          </w:tcPr>
          <w:p w14:paraId="56250E3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33ABA3EF" w14:textId="77777777" w:rsidTr="002A5833">
        <w:tc>
          <w:tcPr>
            <w:tcW w:w="698" w:type="dxa"/>
          </w:tcPr>
          <w:p w14:paraId="6F802B5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w:t>
            </w:r>
          </w:p>
        </w:tc>
        <w:tc>
          <w:tcPr>
            <w:tcW w:w="1247" w:type="dxa"/>
          </w:tcPr>
          <w:p w14:paraId="230C433D"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17</w:t>
            </w:r>
          </w:p>
        </w:tc>
        <w:tc>
          <w:tcPr>
            <w:tcW w:w="891" w:type="dxa"/>
          </w:tcPr>
          <w:p w14:paraId="287C3455"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672</w:t>
            </w:r>
          </w:p>
        </w:tc>
        <w:tc>
          <w:tcPr>
            <w:tcW w:w="992" w:type="dxa"/>
          </w:tcPr>
          <w:p w14:paraId="0547F18C"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192</w:t>
            </w:r>
          </w:p>
        </w:tc>
        <w:tc>
          <w:tcPr>
            <w:tcW w:w="1843" w:type="dxa"/>
          </w:tcPr>
          <w:p w14:paraId="340A4C32"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806.400.000</w:t>
            </w:r>
          </w:p>
        </w:tc>
        <w:tc>
          <w:tcPr>
            <w:tcW w:w="1559" w:type="dxa"/>
          </w:tcPr>
          <w:p w14:paraId="0A19E6D2"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40.000.000</w:t>
            </w:r>
          </w:p>
        </w:tc>
        <w:tc>
          <w:tcPr>
            <w:tcW w:w="1560" w:type="dxa"/>
          </w:tcPr>
          <w:p w14:paraId="1EB8B2CD"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161.280.000</w:t>
            </w:r>
          </w:p>
        </w:tc>
        <w:tc>
          <w:tcPr>
            <w:tcW w:w="1701" w:type="dxa"/>
          </w:tcPr>
          <w:p w14:paraId="2EB011E7"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4D69316A" w14:textId="77777777" w:rsidTr="002A5833">
        <w:tc>
          <w:tcPr>
            <w:tcW w:w="698" w:type="dxa"/>
          </w:tcPr>
          <w:p w14:paraId="5ABCD992"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11</w:t>
            </w:r>
          </w:p>
        </w:tc>
        <w:tc>
          <w:tcPr>
            <w:tcW w:w="1247" w:type="dxa"/>
          </w:tcPr>
          <w:p w14:paraId="19F39666"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18</w:t>
            </w:r>
          </w:p>
        </w:tc>
        <w:tc>
          <w:tcPr>
            <w:tcW w:w="891" w:type="dxa"/>
          </w:tcPr>
          <w:p w14:paraId="30DD9129"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669</w:t>
            </w:r>
          </w:p>
        </w:tc>
        <w:tc>
          <w:tcPr>
            <w:tcW w:w="992" w:type="dxa"/>
          </w:tcPr>
          <w:p w14:paraId="61B914A2"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192</w:t>
            </w:r>
          </w:p>
        </w:tc>
        <w:tc>
          <w:tcPr>
            <w:tcW w:w="1843" w:type="dxa"/>
          </w:tcPr>
          <w:p w14:paraId="14597D7F"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806.400.000</w:t>
            </w:r>
          </w:p>
        </w:tc>
        <w:tc>
          <w:tcPr>
            <w:tcW w:w="1559" w:type="dxa"/>
          </w:tcPr>
          <w:p w14:paraId="4830212A"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40.000.000</w:t>
            </w:r>
          </w:p>
        </w:tc>
        <w:tc>
          <w:tcPr>
            <w:tcW w:w="1560" w:type="dxa"/>
          </w:tcPr>
          <w:p w14:paraId="797532A7"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161.280.000</w:t>
            </w:r>
          </w:p>
        </w:tc>
        <w:tc>
          <w:tcPr>
            <w:tcW w:w="1701" w:type="dxa"/>
          </w:tcPr>
          <w:p w14:paraId="20252E2D"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01866A2B" w14:textId="77777777" w:rsidTr="002A5833">
        <w:tc>
          <w:tcPr>
            <w:tcW w:w="698" w:type="dxa"/>
          </w:tcPr>
          <w:p w14:paraId="57998AC5"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12</w:t>
            </w:r>
          </w:p>
        </w:tc>
        <w:tc>
          <w:tcPr>
            <w:tcW w:w="1247" w:type="dxa"/>
          </w:tcPr>
          <w:p w14:paraId="386D8A8C"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19</w:t>
            </w:r>
          </w:p>
        </w:tc>
        <w:tc>
          <w:tcPr>
            <w:tcW w:w="891" w:type="dxa"/>
          </w:tcPr>
          <w:p w14:paraId="5D68F4AD"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668</w:t>
            </w:r>
          </w:p>
        </w:tc>
        <w:tc>
          <w:tcPr>
            <w:tcW w:w="992" w:type="dxa"/>
          </w:tcPr>
          <w:p w14:paraId="18803B5F"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192</w:t>
            </w:r>
          </w:p>
        </w:tc>
        <w:tc>
          <w:tcPr>
            <w:tcW w:w="1843" w:type="dxa"/>
          </w:tcPr>
          <w:p w14:paraId="0A726FA0"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806.400.000</w:t>
            </w:r>
          </w:p>
        </w:tc>
        <w:tc>
          <w:tcPr>
            <w:tcW w:w="1559" w:type="dxa"/>
          </w:tcPr>
          <w:p w14:paraId="633104DF"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40.000.000</w:t>
            </w:r>
          </w:p>
        </w:tc>
        <w:tc>
          <w:tcPr>
            <w:tcW w:w="1560" w:type="dxa"/>
          </w:tcPr>
          <w:p w14:paraId="6A94BE3E"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161.280.000</w:t>
            </w:r>
          </w:p>
        </w:tc>
        <w:tc>
          <w:tcPr>
            <w:tcW w:w="1701" w:type="dxa"/>
          </w:tcPr>
          <w:p w14:paraId="67534B8E"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10B89ABA" w14:textId="77777777" w:rsidTr="002A5833">
        <w:tc>
          <w:tcPr>
            <w:tcW w:w="698" w:type="dxa"/>
          </w:tcPr>
          <w:p w14:paraId="1CA3B676"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13</w:t>
            </w:r>
          </w:p>
        </w:tc>
        <w:tc>
          <w:tcPr>
            <w:tcW w:w="1247" w:type="dxa"/>
          </w:tcPr>
          <w:p w14:paraId="4F9B813E"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20</w:t>
            </w:r>
          </w:p>
        </w:tc>
        <w:tc>
          <w:tcPr>
            <w:tcW w:w="891" w:type="dxa"/>
          </w:tcPr>
          <w:p w14:paraId="1BBA0B98"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665</w:t>
            </w:r>
          </w:p>
        </w:tc>
        <w:tc>
          <w:tcPr>
            <w:tcW w:w="992" w:type="dxa"/>
          </w:tcPr>
          <w:p w14:paraId="0FCE4E09"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192</w:t>
            </w:r>
          </w:p>
        </w:tc>
        <w:tc>
          <w:tcPr>
            <w:tcW w:w="1843" w:type="dxa"/>
          </w:tcPr>
          <w:p w14:paraId="78947925"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806.400.000</w:t>
            </w:r>
          </w:p>
        </w:tc>
        <w:tc>
          <w:tcPr>
            <w:tcW w:w="1559" w:type="dxa"/>
          </w:tcPr>
          <w:p w14:paraId="72F88463"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40.000.000</w:t>
            </w:r>
          </w:p>
        </w:tc>
        <w:tc>
          <w:tcPr>
            <w:tcW w:w="1560" w:type="dxa"/>
          </w:tcPr>
          <w:p w14:paraId="42FBC539"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161.280.000</w:t>
            </w:r>
          </w:p>
        </w:tc>
        <w:tc>
          <w:tcPr>
            <w:tcW w:w="1701" w:type="dxa"/>
          </w:tcPr>
          <w:p w14:paraId="4FC9EDE7"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6C0E8685" w14:textId="77777777" w:rsidTr="002A5833">
        <w:tc>
          <w:tcPr>
            <w:tcW w:w="698" w:type="dxa"/>
          </w:tcPr>
          <w:p w14:paraId="151482F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14</w:t>
            </w:r>
          </w:p>
        </w:tc>
        <w:tc>
          <w:tcPr>
            <w:tcW w:w="1247" w:type="dxa"/>
          </w:tcPr>
          <w:p w14:paraId="4EF072A7"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29</w:t>
            </w:r>
          </w:p>
        </w:tc>
        <w:tc>
          <w:tcPr>
            <w:tcW w:w="891" w:type="dxa"/>
          </w:tcPr>
          <w:p w14:paraId="796B4A5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654</w:t>
            </w:r>
          </w:p>
        </w:tc>
        <w:tc>
          <w:tcPr>
            <w:tcW w:w="992" w:type="dxa"/>
          </w:tcPr>
          <w:p w14:paraId="2585332A"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208,8</w:t>
            </w:r>
          </w:p>
        </w:tc>
        <w:tc>
          <w:tcPr>
            <w:tcW w:w="1843" w:type="dxa"/>
          </w:tcPr>
          <w:p w14:paraId="02089FBD"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876.960.000</w:t>
            </w:r>
          </w:p>
        </w:tc>
        <w:tc>
          <w:tcPr>
            <w:tcW w:w="1559" w:type="dxa"/>
          </w:tcPr>
          <w:p w14:paraId="1FE4C218"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43.000.000</w:t>
            </w:r>
          </w:p>
        </w:tc>
        <w:tc>
          <w:tcPr>
            <w:tcW w:w="1560" w:type="dxa"/>
          </w:tcPr>
          <w:p w14:paraId="25F6E18C"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175.392.000</w:t>
            </w:r>
          </w:p>
        </w:tc>
        <w:tc>
          <w:tcPr>
            <w:tcW w:w="1701" w:type="dxa"/>
          </w:tcPr>
          <w:p w14:paraId="0B3785A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76F1863D" w14:textId="77777777" w:rsidTr="002A5833">
        <w:tc>
          <w:tcPr>
            <w:tcW w:w="698" w:type="dxa"/>
          </w:tcPr>
          <w:p w14:paraId="044B8106"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15</w:t>
            </w:r>
          </w:p>
        </w:tc>
        <w:tc>
          <w:tcPr>
            <w:tcW w:w="1247" w:type="dxa"/>
          </w:tcPr>
          <w:p w14:paraId="5FA17B7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30</w:t>
            </w:r>
          </w:p>
        </w:tc>
        <w:tc>
          <w:tcPr>
            <w:tcW w:w="891" w:type="dxa"/>
          </w:tcPr>
          <w:p w14:paraId="5109D46D"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653</w:t>
            </w:r>
          </w:p>
        </w:tc>
        <w:tc>
          <w:tcPr>
            <w:tcW w:w="992" w:type="dxa"/>
          </w:tcPr>
          <w:p w14:paraId="5893D9D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211,5</w:t>
            </w:r>
          </w:p>
        </w:tc>
        <w:tc>
          <w:tcPr>
            <w:tcW w:w="1843" w:type="dxa"/>
          </w:tcPr>
          <w:p w14:paraId="3B199D79"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888.300.000</w:t>
            </w:r>
          </w:p>
        </w:tc>
        <w:tc>
          <w:tcPr>
            <w:tcW w:w="1559" w:type="dxa"/>
          </w:tcPr>
          <w:p w14:paraId="60BAF403"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44.000.000</w:t>
            </w:r>
          </w:p>
        </w:tc>
        <w:tc>
          <w:tcPr>
            <w:tcW w:w="1560" w:type="dxa"/>
          </w:tcPr>
          <w:p w14:paraId="7F2FF4BF" w14:textId="287F6A94"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w:t>
            </w:r>
            <w:r w:rsidR="001141AA">
              <w:rPr>
                <w:bCs/>
                <w:sz w:val="26"/>
                <w:szCs w:val="26"/>
              </w:rPr>
              <w:t>7</w:t>
            </w:r>
            <w:r w:rsidRPr="003438CF">
              <w:rPr>
                <w:bCs/>
                <w:sz w:val="26"/>
                <w:szCs w:val="26"/>
              </w:rPr>
              <w:t>7.660.000</w:t>
            </w:r>
          </w:p>
        </w:tc>
        <w:tc>
          <w:tcPr>
            <w:tcW w:w="1701" w:type="dxa"/>
          </w:tcPr>
          <w:p w14:paraId="6DCD4589"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44277AE8" w14:textId="77777777" w:rsidTr="002A5833">
        <w:tc>
          <w:tcPr>
            <w:tcW w:w="698" w:type="dxa"/>
          </w:tcPr>
          <w:p w14:paraId="2AB7BA89"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lastRenderedPageBreak/>
              <w:t>16</w:t>
            </w:r>
          </w:p>
        </w:tc>
        <w:tc>
          <w:tcPr>
            <w:tcW w:w="1247" w:type="dxa"/>
          </w:tcPr>
          <w:p w14:paraId="657BF4A8"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31</w:t>
            </w:r>
          </w:p>
        </w:tc>
        <w:tc>
          <w:tcPr>
            <w:tcW w:w="891" w:type="dxa"/>
          </w:tcPr>
          <w:p w14:paraId="5F65B788"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652</w:t>
            </w:r>
          </w:p>
        </w:tc>
        <w:tc>
          <w:tcPr>
            <w:tcW w:w="992" w:type="dxa"/>
          </w:tcPr>
          <w:p w14:paraId="6FAB407C"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215,8</w:t>
            </w:r>
          </w:p>
        </w:tc>
        <w:tc>
          <w:tcPr>
            <w:tcW w:w="1843" w:type="dxa"/>
          </w:tcPr>
          <w:p w14:paraId="17D5BC3A"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906.360.000</w:t>
            </w:r>
          </w:p>
        </w:tc>
        <w:tc>
          <w:tcPr>
            <w:tcW w:w="1559" w:type="dxa"/>
          </w:tcPr>
          <w:p w14:paraId="7DA2B530"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45.000.000</w:t>
            </w:r>
          </w:p>
        </w:tc>
        <w:tc>
          <w:tcPr>
            <w:tcW w:w="1560" w:type="dxa"/>
          </w:tcPr>
          <w:p w14:paraId="660DF483"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181.272.000</w:t>
            </w:r>
          </w:p>
        </w:tc>
        <w:tc>
          <w:tcPr>
            <w:tcW w:w="1701" w:type="dxa"/>
          </w:tcPr>
          <w:p w14:paraId="406A2C04"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1B596F72" w14:textId="77777777" w:rsidTr="002A5833">
        <w:tc>
          <w:tcPr>
            <w:tcW w:w="698" w:type="dxa"/>
          </w:tcPr>
          <w:p w14:paraId="39A2EDE0"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17</w:t>
            </w:r>
          </w:p>
        </w:tc>
        <w:tc>
          <w:tcPr>
            <w:tcW w:w="1247" w:type="dxa"/>
          </w:tcPr>
          <w:p w14:paraId="3A8C6AD0"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32</w:t>
            </w:r>
          </w:p>
        </w:tc>
        <w:tc>
          <w:tcPr>
            <w:tcW w:w="891" w:type="dxa"/>
          </w:tcPr>
          <w:p w14:paraId="37EA8F7F"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651</w:t>
            </w:r>
          </w:p>
        </w:tc>
        <w:tc>
          <w:tcPr>
            <w:tcW w:w="992" w:type="dxa"/>
          </w:tcPr>
          <w:p w14:paraId="717D93EF"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224</w:t>
            </w:r>
          </w:p>
        </w:tc>
        <w:tc>
          <w:tcPr>
            <w:tcW w:w="1843" w:type="dxa"/>
          </w:tcPr>
          <w:p w14:paraId="79A12E82"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828.800.000</w:t>
            </w:r>
          </w:p>
        </w:tc>
        <w:tc>
          <w:tcPr>
            <w:tcW w:w="1559" w:type="dxa"/>
          </w:tcPr>
          <w:p w14:paraId="378226A4"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41.000.000</w:t>
            </w:r>
          </w:p>
        </w:tc>
        <w:tc>
          <w:tcPr>
            <w:tcW w:w="1560" w:type="dxa"/>
          </w:tcPr>
          <w:p w14:paraId="17112D55"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165.760.000</w:t>
            </w:r>
          </w:p>
        </w:tc>
        <w:tc>
          <w:tcPr>
            <w:tcW w:w="1701" w:type="dxa"/>
          </w:tcPr>
          <w:p w14:paraId="0904E1DC"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3DD29D40" w14:textId="77777777" w:rsidTr="002A5833">
        <w:tc>
          <w:tcPr>
            <w:tcW w:w="698" w:type="dxa"/>
          </w:tcPr>
          <w:p w14:paraId="51151692"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18</w:t>
            </w:r>
          </w:p>
        </w:tc>
        <w:tc>
          <w:tcPr>
            <w:tcW w:w="1247" w:type="dxa"/>
          </w:tcPr>
          <w:p w14:paraId="310FB4AF"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36</w:t>
            </w:r>
          </w:p>
        </w:tc>
        <w:tc>
          <w:tcPr>
            <w:tcW w:w="891" w:type="dxa"/>
          </w:tcPr>
          <w:p w14:paraId="429368A7"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647</w:t>
            </w:r>
          </w:p>
        </w:tc>
        <w:tc>
          <w:tcPr>
            <w:tcW w:w="992" w:type="dxa"/>
          </w:tcPr>
          <w:p w14:paraId="48AD14A4"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217,1</w:t>
            </w:r>
          </w:p>
        </w:tc>
        <w:tc>
          <w:tcPr>
            <w:tcW w:w="1843" w:type="dxa"/>
          </w:tcPr>
          <w:p w14:paraId="32FDA8BA"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911.820.000</w:t>
            </w:r>
          </w:p>
        </w:tc>
        <w:tc>
          <w:tcPr>
            <w:tcW w:w="1559" w:type="dxa"/>
          </w:tcPr>
          <w:p w14:paraId="483EB68B"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45.000.000</w:t>
            </w:r>
          </w:p>
        </w:tc>
        <w:tc>
          <w:tcPr>
            <w:tcW w:w="1560" w:type="dxa"/>
          </w:tcPr>
          <w:p w14:paraId="28EDDD92"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182.364.000</w:t>
            </w:r>
          </w:p>
        </w:tc>
        <w:tc>
          <w:tcPr>
            <w:tcW w:w="1701" w:type="dxa"/>
          </w:tcPr>
          <w:p w14:paraId="4859F32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7945C052" w14:textId="77777777" w:rsidTr="002A5833">
        <w:tc>
          <w:tcPr>
            <w:tcW w:w="698" w:type="dxa"/>
          </w:tcPr>
          <w:p w14:paraId="53E777EA"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19</w:t>
            </w:r>
          </w:p>
        </w:tc>
        <w:tc>
          <w:tcPr>
            <w:tcW w:w="1247" w:type="dxa"/>
          </w:tcPr>
          <w:p w14:paraId="71F039C6"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37</w:t>
            </w:r>
          </w:p>
        </w:tc>
        <w:tc>
          <w:tcPr>
            <w:tcW w:w="891" w:type="dxa"/>
          </w:tcPr>
          <w:p w14:paraId="27E5651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646</w:t>
            </w:r>
          </w:p>
        </w:tc>
        <w:tc>
          <w:tcPr>
            <w:tcW w:w="992" w:type="dxa"/>
          </w:tcPr>
          <w:p w14:paraId="7895D6C5"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210,7</w:t>
            </w:r>
          </w:p>
        </w:tc>
        <w:tc>
          <w:tcPr>
            <w:tcW w:w="1843" w:type="dxa"/>
          </w:tcPr>
          <w:p w14:paraId="275D4C03"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884.940.000</w:t>
            </w:r>
          </w:p>
        </w:tc>
        <w:tc>
          <w:tcPr>
            <w:tcW w:w="1559" w:type="dxa"/>
          </w:tcPr>
          <w:p w14:paraId="4139E016"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44.000.000</w:t>
            </w:r>
          </w:p>
        </w:tc>
        <w:tc>
          <w:tcPr>
            <w:tcW w:w="1560" w:type="dxa"/>
          </w:tcPr>
          <w:p w14:paraId="64569364"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176.988.000</w:t>
            </w:r>
          </w:p>
        </w:tc>
        <w:tc>
          <w:tcPr>
            <w:tcW w:w="1701" w:type="dxa"/>
          </w:tcPr>
          <w:p w14:paraId="686156A4"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5F09BFF9" w14:textId="77777777" w:rsidTr="002A5833">
        <w:tc>
          <w:tcPr>
            <w:tcW w:w="698" w:type="dxa"/>
          </w:tcPr>
          <w:p w14:paraId="03EFF577"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20</w:t>
            </w:r>
          </w:p>
        </w:tc>
        <w:tc>
          <w:tcPr>
            <w:tcW w:w="1247" w:type="dxa"/>
          </w:tcPr>
          <w:p w14:paraId="27A88A75"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38</w:t>
            </w:r>
          </w:p>
        </w:tc>
        <w:tc>
          <w:tcPr>
            <w:tcW w:w="891" w:type="dxa"/>
          </w:tcPr>
          <w:p w14:paraId="07D4752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645</w:t>
            </w:r>
          </w:p>
        </w:tc>
        <w:tc>
          <w:tcPr>
            <w:tcW w:w="992" w:type="dxa"/>
          </w:tcPr>
          <w:p w14:paraId="65377629"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204,3</w:t>
            </w:r>
          </w:p>
        </w:tc>
        <w:tc>
          <w:tcPr>
            <w:tcW w:w="1843" w:type="dxa"/>
          </w:tcPr>
          <w:p w14:paraId="1BBCF84F"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858.060.000</w:t>
            </w:r>
          </w:p>
        </w:tc>
        <w:tc>
          <w:tcPr>
            <w:tcW w:w="1559" w:type="dxa"/>
          </w:tcPr>
          <w:p w14:paraId="3B8EBA61"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42.000.000</w:t>
            </w:r>
          </w:p>
        </w:tc>
        <w:tc>
          <w:tcPr>
            <w:tcW w:w="1560" w:type="dxa"/>
          </w:tcPr>
          <w:p w14:paraId="6D90E03F"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171.612.000</w:t>
            </w:r>
          </w:p>
        </w:tc>
        <w:tc>
          <w:tcPr>
            <w:tcW w:w="1701" w:type="dxa"/>
          </w:tcPr>
          <w:p w14:paraId="69F7B5E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15904282" w14:textId="77777777" w:rsidTr="002A5833">
        <w:tc>
          <w:tcPr>
            <w:tcW w:w="698" w:type="dxa"/>
          </w:tcPr>
          <w:p w14:paraId="14168CA0"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21</w:t>
            </w:r>
          </w:p>
        </w:tc>
        <w:tc>
          <w:tcPr>
            <w:tcW w:w="1247" w:type="dxa"/>
          </w:tcPr>
          <w:p w14:paraId="401D8F72"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39</w:t>
            </w:r>
          </w:p>
        </w:tc>
        <w:tc>
          <w:tcPr>
            <w:tcW w:w="891" w:type="dxa"/>
          </w:tcPr>
          <w:p w14:paraId="4914E088"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644</w:t>
            </w:r>
          </w:p>
        </w:tc>
        <w:tc>
          <w:tcPr>
            <w:tcW w:w="992" w:type="dxa"/>
          </w:tcPr>
          <w:p w14:paraId="4D6FAB6C"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197,8</w:t>
            </w:r>
          </w:p>
        </w:tc>
        <w:tc>
          <w:tcPr>
            <w:tcW w:w="1843" w:type="dxa"/>
          </w:tcPr>
          <w:p w14:paraId="50103A35"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830.760.000</w:t>
            </w:r>
          </w:p>
        </w:tc>
        <w:tc>
          <w:tcPr>
            <w:tcW w:w="1559" w:type="dxa"/>
          </w:tcPr>
          <w:p w14:paraId="1995D348"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41.000.000</w:t>
            </w:r>
          </w:p>
        </w:tc>
        <w:tc>
          <w:tcPr>
            <w:tcW w:w="1560" w:type="dxa"/>
          </w:tcPr>
          <w:p w14:paraId="23D72456" w14:textId="3432BC8F"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16</w:t>
            </w:r>
            <w:r w:rsidR="001141AA">
              <w:rPr>
                <w:bCs/>
                <w:sz w:val="26"/>
                <w:szCs w:val="26"/>
              </w:rPr>
              <w:t>6</w:t>
            </w:r>
            <w:r w:rsidRPr="003438CF">
              <w:rPr>
                <w:bCs/>
                <w:sz w:val="26"/>
                <w:szCs w:val="26"/>
              </w:rPr>
              <w:t>.</w:t>
            </w:r>
            <w:r w:rsidR="001141AA">
              <w:rPr>
                <w:bCs/>
                <w:sz w:val="26"/>
                <w:szCs w:val="26"/>
              </w:rPr>
              <w:t>152</w:t>
            </w:r>
            <w:r w:rsidRPr="003438CF">
              <w:rPr>
                <w:bCs/>
                <w:sz w:val="26"/>
                <w:szCs w:val="26"/>
              </w:rPr>
              <w:t>.000</w:t>
            </w:r>
          </w:p>
        </w:tc>
        <w:tc>
          <w:tcPr>
            <w:tcW w:w="1701" w:type="dxa"/>
          </w:tcPr>
          <w:p w14:paraId="0F99AD0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0F050400" w14:textId="77777777" w:rsidTr="002A5833">
        <w:tc>
          <w:tcPr>
            <w:tcW w:w="698" w:type="dxa"/>
          </w:tcPr>
          <w:p w14:paraId="5A5441F4"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22</w:t>
            </w:r>
          </w:p>
        </w:tc>
        <w:tc>
          <w:tcPr>
            <w:tcW w:w="1247" w:type="dxa"/>
          </w:tcPr>
          <w:p w14:paraId="6D73077A"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40</w:t>
            </w:r>
          </w:p>
        </w:tc>
        <w:tc>
          <w:tcPr>
            <w:tcW w:w="891" w:type="dxa"/>
          </w:tcPr>
          <w:p w14:paraId="70F2CB5A"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643</w:t>
            </w:r>
          </w:p>
        </w:tc>
        <w:tc>
          <w:tcPr>
            <w:tcW w:w="992" w:type="dxa"/>
          </w:tcPr>
          <w:p w14:paraId="45AB38D2"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191,4</w:t>
            </w:r>
          </w:p>
        </w:tc>
        <w:tc>
          <w:tcPr>
            <w:tcW w:w="1843" w:type="dxa"/>
          </w:tcPr>
          <w:p w14:paraId="54AF9AC4"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803.880.000</w:t>
            </w:r>
          </w:p>
        </w:tc>
        <w:tc>
          <w:tcPr>
            <w:tcW w:w="1559" w:type="dxa"/>
          </w:tcPr>
          <w:p w14:paraId="6FD1402B"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40.000.000</w:t>
            </w:r>
          </w:p>
        </w:tc>
        <w:tc>
          <w:tcPr>
            <w:tcW w:w="1560" w:type="dxa"/>
          </w:tcPr>
          <w:p w14:paraId="4997B233"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160.776.000</w:t>
            </w:r>
          </w:p>
        </w:tc>
        <w:tc>
          <w:tcPr>
            <w:tcW w:w="1701" w:type="dxa"/>
          </w:tcPr>
          <w:p w14:paraId="5B9C1CAD"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7FDD3570" w14:textId="77777777" w:rsidTr="002A5833">
        <w:tc>
          <w:tcPr>
            <w:tcW w:w="698" w:type="dxa"/>
          </w:tcPr>
          <w:p w14:paraId="4E771DBC"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23</w:t>
            </w:r>
          </w:p>
        </w:tc>
        <w:tc>
          <w:tcPr>
            <w:tcW w:w="1247" w:type="dxa"/>
          </w:tcPr>
          <w:p w14:paraId="4ABC95CE"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41</w:t>
            </w:r>
          </w:p>
        </w:tc>
        <w:tc>
          <w:tcPr>
            <w:tcW w:w="891" w:type="dxa"/>
          </w:tcPr>
          <w:p w14:paraId="3FCBD7E1"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642</w:t>
            </w:r>
          </w:p>
        </w:tc>
        <w:tc>
          <w:tcPr>
            <w:tcW w:w="992" w:type="dxa"/>
          </w:tcPr>
          <w:p w14:paraId="5F104154"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211,8</w:t>
            </w:r>
          </w:p>
        </w:tc>
        <w:tc>
          <w:tcPr>
            <w:tcW w:w="1843" w:type="dxa"/>
          </w:tcPr>
          <w:p w14:paraId="0DA71F1E"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783.660.000</w:t>
            </w:r>
          </w:p>
        </w:tc>
        <w:tc>
          <w:tcPr>
            <w:tcW w:w="1559" w:type="dxa"/>
          </w:tcPr>
          <w:p w14:paraId="5F616F14"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39.000.000</w:t>
            </w:r>
          </w:p>
        </w:tc>
        <w:tc>
          <w:tcPr>
            <w:tcW w:w="1560" w:type="dxa"/>
          </w:tcPr>
          <w:p w14:paraId="37EF4069"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156.732.000</w:t>
            </w:r>
          </w:p>
        </w:tc>
        <w:tc>
          <w:tcPr>
            <w:tcW w:w="1701" w:type="dxa"/>
          </w:tcPr>
          <w:p w14:paraId="7086D66E"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4E400279" w14:textId="77777777" w:rsidTr="002A5833">
        <w:tc>
          <w:tcPr>
            <w:tcW w:w="698" w:type="dxa"/>
          </w:tcPr>
          <w:p w14:paraId="6458171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24</w:t>
            </w:r>
          </w:p>
        </w:tc>
        <w:tc>
          <w:tcPr>
            <w:tcW w:w="1247" w:type="dxa"/>
          </w:tcPr>
          <w:p w14:paraId="227A2AD1"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51</w:t>
            </w:r>
          </w:p>
        </w:tc>
        <w:tc>
          <w:tcPr>
            <w:tcW w:w="891" w:type="dxa"/>
          </w:tcPr>
          <w:p w14:paraId="43C95184"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232</w:t>
            </w:r>
          </w:p>
        </w:tc>
        <w:tc>
          <w:tcPr>
            <w:tcW w:w="992" w:type="dxa"/>
          </w:tcPr>
          <w:p w14:paraId="188F7EFD"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199,1</w:t>
            </w:r>
          </w:p>
        </w:tc>
        <w:tc>
          <w:tcPr>
            <w:tcW w:w="1843" w:type="dxa"/>
          </w:tcPr>
          <w:p w14:paraId="540763FC"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836.220.000</w:t>
            </w:r>
          </w:p>
        </w:tc>
        <w:tc>
          <w:tcPr>
            <w:tcW w:w="1559" w:type="dxa"/>
          </w:tcPr>
          <w:p w14:paraId="3A939D9A"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41.000.000</w:t>
            </w:r>
          </w:p>
        </w:tc>
        <w:tc>
          <w:tcPr>
            <w:tcW w:w="1560" w:type="dxa"/>
          </w:tcPr>
          <w:p w14:paraId="4C11FBBB"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167.244.000</w:t>
            </w:r>
          </w:p>
        </w:tc>
        <w:tc>
          <w:tcPr>
            <w:tcW w:w="1701" w:type="dxa"/>
          </w:tcPr>
          <w:p w14:paraId="68F30627"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3E524377" w14:textId="77777777" w:rsidTr="002A5833">
        <w:tc>
          <w:tcPr>
            <w:tcW w:w="698" w:type="dxa"/>
          </w:tcPr>
          <w:p w14:paraId="08ABC2EA"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25</w:t>
            </w:r>
          </w:p>
        </w:tc>
        <w:tc>
          <w:tcPr>
            <w:tcW w:w="1247" w:type="dxa"/>
          </w:tcPr>
          <w:p w14:paraId="40612E26"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52</w:t>
            </w:r>
          </w:p>
        </w:tc>
        <w:tc>
          <w:tcPr>
            <w:tcW w:w="891" w:type="dxa"/>
          </w:tcPr>
          <w:p w14:paraId="6B3448E9"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321</w:t>
            </w:r>
          </w:p>
        </w:tc>
        <w:tc>
          <w:tcPr>
            <w:tcW w:w="992" w:type="dxa"/>
          </w:tcPr>
          <w:p w14:paraId="121C07E6"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191,8</w:t>
            </w:r>
          </w:p>
        </w:tc>
        <w:tc>
          <w:tcPr>
            <w:tcW w:w="1843" w:type="dxa"/>
          </w:tcPr>
          <w:p w14:paraId="5867AF5C"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805.560.000</w:t>
            </w:r>
          </w:p>
        </w:tc>
        <w:tc>
          <w:tcPr>
            <w:tcW w:w="1559" w:type="dxa"/>
          </w:tcPr>
          <w:p w14:paraId="1CBF4E17"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40.000.000</w:t>
            </w:r>
          </w:p>
        </w:tc>
        <w:tc>
          <w:tcPr>
            <w:tcW w:w="1560" w:type="dxa"/>
          </w:tcPr>
          <w:p w14:paraId="722390E2"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161.112.000</w:t>
            </w:r>
          </w:p>
        </w:tc>
        <w:tc>
          <w:tcPr>
            <w:tcW w:w="1701" w:type="dxa"/>
          </w:tcPr>
          <w:p w14:paraId="597A27B5"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290380A3" w14:textId="77777777" w:rsidTr="002A5833">
        <w:tc>
          <w:tcPr>
            <w:tcW w:w="698" w:type="dxa"/>
          </w:tcPr>
          <w:p w14:paraId="74F2F79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26</w:t>
            </w:r>
          </w:p>
        </w:tc>
        <w:tc>
          <w:tcPr>
            <w:tcW w:w="1247" w:type="dxa"/>
          </w:tcPr>
          <w:p w14:paraId="2811EB2C"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53</w:t>
            </w:r>
          </w:p>
        </w:tc>
        <w:tc>
          <w:tcPr>
            <w:tcW w:w="891" w:type="dxa"/>
          </w:tcPr>
          <w:p w14:paraId="5277C62F"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230</w:t>
            </w:r>
          </w:p>
        </w:tc>
        <w:tc>
          <w:tcPr>
            <w:tcW w:w="992" w:type="dxa"/>
          </w:tcPr>
          <w:p w14:paraId="4C718D11"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173,2</w:t>
            </w:r>
          </w:p>
        </w:tc>
        <w:tc>
          <w:tcPr>
            <w:tcW w:w="1843" w:type="dxa"/>
          </w:tcPr>
          <w:p w14:paraId="3B3DAAEE"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727.440.000</w:t>
            </w:r>
          </w:p>
        </w:tc>
        <w:tc>
          <w:tcPr>
            <w:tcW w:w="1559" w:type="dxa"/>
          </w:tcPr>
          <w:p w14:paraId="47D33990"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36.000.000</w:t>
            </w:r>
          </w:p>
        </w:tc>
        <w:tc>
          <w:tcPr>
            <w:tcW w:w="1560" w:type="dxa"/>
          </w:tcPr>
          <w:p w14:paraId="0D541FA2"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145.488.000</w:t>
            </w:r>
          </w:p>
        </w:tc>
        <w:tc>
          <w:tcPr>
            <w:tcW w:w="1701" w:type="dxa"/>
          </w:tcPr>
          <w:p w14:paraId="6F4E46EA"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3B7F3753" w14:textId="77777777" w:rsidTr="002A5833">
        <w:tc>
          <w:tcPr>
            <w:tcW w:w="698" w:type="dxa"/>
          </w:tcPr>
          <w:p w14:paraId="066AA9FC"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27</w:t>
            </w:r>
          </w:p>
        </w:tc>
        <w:tc>
          <w:tcPr>
            <w:tcW w:w="1247" w:type="dxa"/>
          </w:tcPr>
          <w:p w14:paraId="4507E7F0"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55</w:t>
            </w:r>
          </w:p>
        </w:tc>
        <w:tc>
          <w:tcPr>
            <w:tcW w:w="891" w:type="dxa"/>
          </w:tcPr>
          <w:p w14:paraId="5B59AF4A"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228</w:t>
            </w:r>
          </w:p>
        </w:tc>
        <w:tc>
          <w:tcPr>
            <w:tcW w:w="992" w:type="dxa"/>
          </w:tcPr>
          <w:p w14:paraId="009107F6"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193,6</w:t>
            </w:r>
          </w:p>
        </w:tc>
        <w:tc>
          <w:tcPr>
            <w:tcW w:w="1843" w:type="dxa"/>
          </w:tcPr>
          <w:p w14:paraId="56EB1D44"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813.120.000</w:t>
            </w:r>
          </w:p>
        </w:tc>
        <w:tc>
          <w:tcPr>
            <w:tcW w:w="1559" w:type="dxa"/>
          </w:tcPr>
          <w:p w14:paraId="14CE9CB0"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40.000.000</w:t>
            </w:r>
          </w:p>
        </w:tc>
        <w:tc>
          <w:tcPr>
            <w:tcW w:w="1560" w:type="dxa"/>
          </w:tcPr>
          <w:p w14:paraId="555DC8DA"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162.624.000</w:t>
            </w:r>
          </w:p>
        </w:tc>
        <w:tc>
          <w:tcPr>
            <w:tcW w:w="1701" w:type="dxa"/>
          </w:tcPr>
          <w:p w14:paraId="09EF46E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496E471C" w14:textId="77777777" w:rsidTr="002A5833">
        <w:tc>
          <w:tcPr>
            <w:tcW w:w="698" w:type="dxa"/>
          </w:tcPr>
          <w:p w14:paraId="1A7A4239"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28</w:t>
            </w:r>
          </w:p>
        </w:tc>
        <w:tc>
          <w:tcPr>
            <w:tcW w:w="1247" w:type="dxa"/>
          </w:tcPr>
          <w:p w14:paraId="5F4B3AB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57</w:t>
            </w:r>
          </w:p>
        </w:tc>
        <w:tc>
          <w:tcPr>
            <w:tcW w:w="891" w:type="dxa"/>
          </w:tcPr>
          <w:p w14:paraId="6418F059"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226</w:t>
            </w:r>
          </w:p>
        </w:tc>
        <w:tc>
          <w:tcPr>
            <w:tcW w:w="992" w:type="dxa"/>
          </w:tcPr>
          <w:p w14:paraId="6969B369"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219,6</w:t>
            </w:r>
          </w:p>
        </w:tc>
        <w:tc>
          <w:tcPr>
            <w:tcW w:w="1843" w:type="dxa"/>
          </w:tcPr>
          <w:p w14:paraId="1714B09E"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922.320.000</w:t>
            </w:r>
          </w:p>
        </w:tc>
        <w:tc>
          <w:tcPr>
            <w:tcW w:w="1559" w:type="dxa"/>
          </w:tcPr>
          <w:p w14:paraId="0FC85F57"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46.000.000</w:t>
            </w:r>
          </w:p>
        </w:tc>
        <w:tc>
          <w:tcPr>
            <w:tcW w:w="1560" w:type="dxa"/>
          </w:tcPr>
          <w:p w14:paraId="14FE3A17"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184.464.000</w:t>
            </w:r>
          </w:p>
        </w:tc>
        <w:tc>
          <w:tcPr>
            <w:tcW w:w="1701" w:type="dxa"/>
          </w:tcPr>
          <w:p w14:paraId="780741A5"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5897C5E2" w14:textId="77777777" w:rsidTr="002A5833">
        <w:tc>
          <w:tcPr>
            <w:tcW w:w="698" w:type="dxa"/>
          </w:tcPr>
          <w:p w14:paraId="26AAD3DE"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29</w:t>
            </w:r>
          </w:p>
        </w:tc>
        <w:tc>
          <w:tcPr>
            <w:tcW w:w="1247" w:type="dxa"/>
          </w:tcPr>
          <w:p w14:paraId="028EA53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58</w:t>
            </w:r>
          </w:p>
        </w:tc>
        <w:tc>
          <w:tcPr>
            <w:tcW w:w="891" w:type="dxa"/>
          </w:tcPr>
          <w:p w14:paraId="356435D3"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225</w:t>
            </w:r>
          </w:p>
        </w:tc>
        <w:tc>
          <w:tcPr>
            <w:tcW w:w="992" w:type="dxa"/>
          </w:tcPr>
          <w:p w14:paraId="01CCCEA8"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232,5</w:t>
            </w:r>
          </w:p>
        </w:tc>
        <w:tc>
          <w:tcPr>
            <w:tcW w:w="1843" w:type="dxa"/>
          </w:tcPr>
          <w:p w14:paraId="2920B503"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976.500.000</w:t>
            </w:r>
          </w:p>
        </w:tc>
        <w:tc>
          <w:tcPr>
            <w:tcW w:w="1559" w:type="dxa"/>
          </w:tcPr>
          <w:p w14:paraId="66CCED7C"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48.000.000</w:t>
            </w:r>
          </w:p>
        </w:tc>
        <w:tc>
          <w:tcPr>
            <w:tcW w:w="1560" w:type="dxa"/>
          </w:tcPr>
          <w:p w14:paraId="5EBFA422"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195.300.000</w:t>
            </w:r>
          </w:p>
        </w:tc>
        <w:tc>
          <w:tcPr>
            <w:tcW w:w="1701" w:type="dxa"/>
          </w:tcPr>
          <w:p w14:paraId="79089061"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5B6CB3AE" w14:textId="77777777" w:rsidTr="002A5833">
        <w:tc>
          <w:tcPr>
            <w:tcW w:w="698" w:type="dxa"/>
          </w:tcPr>
          <w:p w14:paraId="518F57A0"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30</w:t>
            </w:r>
          </w:p>
        </w:tc>
        <w:tc>
          <w:tcPr>
            <w:tcW w:w="1247" w:type="dxa"/>
          </w:tcPr>
          <w:p w14:paraId="03217DE1"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59</w:t>
            </w:r>
          </w:p>
        </w:tc>
        <w:tc>
          <w:tcPr>
            <w:tcW w:w="891" w:type="dxa"/>
          </w:tcPr>
          <w:p w14:paraId="36E6D1A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224</w:t>
            </w:r>
          </w:p>
        </w:tc>
        <w:tc>
          <w:tcPr>
            <w:tcW w:w="992" w:type="dxa"/>
          </w:tcPr>
          <w:p w14:paraId="1E6CCDC8"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241,6</w:t>
            </w:r>
          </w:p>
        </w:tc>
        <w:tc>
          <w:tcPr>
            <w:tcW w:w="1843" w:type="dxa"/>
          </w:tcPr>
          <w:p w14:paraId="4F1F2A14"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1.014.720.000</w:t>
            </w:r>
          </w:p>
        </w:tc>
        <w:tc>
          <w:tcPr>
            <w:tcW w:w="1559" w:type="dxa"/>
          </w:tcPr>
          <w:p w14:paraId="799E127C"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50.000.000</w:t>
            </w:r>
          </w:p>
        </w:tc>
        <w:tc>
          <w:tcPr>
            <w:tcW w:w="1560" w:type="dxa"/>
          </w:tcPr>
          <w:p w14:paraId="40381B5A"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202.944.000</w:t>
            </w:r>
          </w:p>
        </w:tc>
        <w:tc>
          <w:tcPr>
            <w:tcW w:w="1701" w:type="dxa"/>
          </w:tcPr>
          <w:p w14:paraId="437E32B9"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200.000</w:t>
            </w:r>
          </w:p>
        </w:tc>
      </w:tr>
      <w:tr w:rsidR="000823B7" w:rsidRPr="003438CF" w14:paraId="42BCC311" w14:textId="77777777" w:rsidTr="002A5833">
        <w:tc>
          <w:tcPr>
            <w:tcW w:w="698" w:type="dxa"/>
          </w:tcPr>
          <w:p w14:paraId="7435F732"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31</w:t>
            </w:r>
          </w:p>
        </w:tc>
        <w:tc>
          <w:tcPr>
            <w:tcW w:w="1247" w:type="dxa"/>
          </w:tcPr>
          <w:p w14:paraId="555922F6"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60</w:t>
            </w:r>
          </w:p>
        </w:tc>
        <w:tc>
          <w:tcPr>
            <w:tcW w:w="891" w:type="dxa"/>
          </w:tcPr>
          <w:p w14:paraId="579F237D"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223</w:t>
            </w:r>
          </w:p>
        </w:tc>
        <w:tc>
          <w:tcPr>
            <w:tcW w:w="992" w:type="dxa"/>
          </w:tcPr>
          <w:p w14:paraId="0C151DD0"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234</w:t>
            </w:r>
          </w:p>
        </w:tc>
        <w:tc>
          <w:tcPr>
            <w:tcW w:w="1843" w:type="dxa"/>
          </w:tcPr>
          <w:p w14:paraId="21256B1D"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982.800.000</w:t>
            </w:r>
          </w:p>
        </w:tc>
        <w:tc>
          <w:tcPr>
            <w:tcW w:w="1559" w:type="dxa"/>
          </w:tcPr>
          <w:p w14:paraId="338AF401"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49.000.000</w:t>
            </w:r>
          </w:p>
        </w:tc>
        <w:tc>
          <w:tcPr>
            <w:tcW w:w="1560" w:type="dxa"/>
          </w:tcPr>
          <w:p w14:paraId="74BF943D"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196.560.000</w:t>
            </w:r>
          </w:p>
        </w:tc>
        <w:tc>
          <w:tcPr>
            <w:tcW w:w="1701" w:type="dxa"/>
          </w:tcPr>
          <w:p w14:paraId="74A6EC1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5867C74A" w14:textId="77777777" w:rsidTr="002A5833">
        <w:tc>
          <w:tcPr>
            <w:tcW w:w="698" w:type="dxa"/>
          </w:tcPr>
          <w:p w14:paraId="5E94355F"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32</w:t>
            </w:r>
          </w:p>
        </w:tc>
        <w:tc>
          <w:tcPr>
            <w:tcW w:w="1247" w:type="dxa"/>
          </w:tcPr>
          <w:p w14:paraId="76D06150"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61</w:t>
            </w:r>
          </w:p>
        </w:tc>
        <w:tc>
          <w:tcPr>
            <w:tcW w:w="891" w:type="dxa"/>
          </w:tcPr>
          <w:p w14:paraId="3332382B"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222</w:t>
            </w:r>
          </w:p>
        </w:tc>
        <w:tc>
          <w:tcPr>
            <w:tcW w:w="992" w:type="dxa"/>
          </w:tcPr>
          <w:p w14:paraId="5A53CB32"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224,6</w:t>
            </w:r>
          </w:p>
        </w:tc>
        <w:tc>
          <w:tcPr>
            <w:tcW w:w="1843" w:type="dxa"/>
          </w:tcPr>
          <w:p w14:paraId="5BA72324"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943.320.000</w:t>
            </w:r>
          </w:p>
        </w:tc>
        <w:tc>
          <w:tcPr>
            <w:tcW w:w="1559" w:type="dxa"/>
          </w:tcPr>
          <w:p w14:paraId="35FBFE16"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47.000.000</w:t>
            </w:r>
          </w:p>
        </w:tc>
        <w:tc>
          <w:tcPr>
            <w:tcW w:w="1560" w:type="dxa"/>
          </w:tcPr>
          <w:p w14:paraId="1F4F5BF3"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188.664.000</w:t>
            </w:r>
          </w:p>
        </w:tc>
        <w:tc>
          <w:tcPr>
            <w:tcW w:w="1701" w:type="dxa"/>
          </w:tcPr>
          <w:p w14:paraId="42873778"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100.000</w:t>
            </w:r>
          </w:p>
        </w:tc>
      </w:tr>
      <w:tr w:rsidR="000823B7" w:rsidRPr="003438CF" w14:paraId="1680BA9E" w14:textId="77777777" w:rsidTr="002A5833">
        <w:tc>
          <w:tcPr>
            <w:tcW w:w="698" w:type="dxa"/>
          </w:tcPr>
          <w:p w14:paraId="205553C7"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33</w:t>
            </w:r>
          </w:p>
        </w:tc>
        <w:tc>
          <w:tcPr>
            <w:tcW w:w="1247" w:type="dxa"/>
          </w:tcPr>
          <w:p w14:paraId="047BB05F"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Lô số 62</w:t>
            </w:r>
          </w:p>
        </w:tc>
        <w:tc>
          <w:tcPr>
            <w:tcW w:w="891" w:type="dxa"/>
          </w:tcPr>
          <w:p w14:paraId="1829CD09"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220</w:t>
            </w:r>
          </w:p>
        </w:tc>
        <w:tc>
          <w:tcPr>
            <w:tcW w:w="992" w:type="dxa"/>
          </w:tcPr>
          <w:p w14:paraId="4C3F8D2E"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267,3</w:t>
            </w:r>
          </w:p>
        </w:tc>
        <w:tc>
          <w:tcPr>
            <w:tcW w:w="1843" w:type="dxa"/>
          </w:tcPr>
          <w:p w14:paraId="3D18003E"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1.122.660.000</w:t>
            </w:r>
          </w:p>
        </w:tc>
        <w:tc>
          <w:tcPr>
            <w:tcW w:w="1559" w:type="dxa"/>
          </w:tcPr>
          <w:p w14:paraId="5CCE1EE4"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56.000.000</w:t>
            </w:r>
          </w:p>
        </w:tc>
        <w:tc>
          <w:tcPr>
            <w:tcW w:w="1560" w:type="dxa"/>
          </w:tcPr>
          <w:p w14:paraId="6A83FEE5" w14:textId="77777777" w:rsidR="000823B7" w:rsidRPr="003438CF" w:rsidRDefault="000823B7" w:rsidP="006261F1">
            <w:pPr>
              <w:tabs>
                <w:tab w:val="left" w:pos="709"/>
              </w:tabs>
              <w:spacing w:before="120" w:after="0" w:line="330" w:lineRule="exact"/>
              <w:jc w:val="right"/>
              <w:rPr>
                <w:bCs/>
                <w:sz w:val="26"/>
                <w:szCs w:val="26"/>
              </w:rPr>
            </w:pPr>
            <w:r w:rsidRPr="003438CF">
              <w:rPr>
                <w:bCs/>
                <w:sz w:val="26"/>
                <w:szCs w:val="26"/>
              </w:rPr>
              <w:t>224.532.000</w:t>
            </w:r>
          </w:p>
        </w:tc>
        <w:tc>
          <w:tcPr>
            <w:tcW w:w="1701" w:type="dxa"/>
          </w:tcPr>
          <w:p w14:paraId="64D690DF" w14:textId="77777777" w:rsidR="000823B7" w:rsidRPr="003438CF" w:rsidRDefault="000823B7" w:rsidP="006261F1">
            <w:pPr>
              <w:tabs>
                <w:tab w:val="left" w:pos="709"/>
              </w:tabs>
              <w:spacing w:before="120" w:after="0" w:line="330" w:lineRule="exact"/>
              <w:jc w:val="center"/>
              <w:rPr>
                <w:bCs/>
                <w:sz w:val="26"/>
                <w:szCs w:val="26"/>
              </w:rPr>
            </w:pPr>
            <w:r w:rsidRPr="003438CF">
              <w:rPr>
                <w:bCs/>
                <w:sz w:val="26"/>
                <w:szCs w:val="26"/>
              </w:rPr>
              <w:t>200.000</w:t>
            </w:r>
          </w:p>
        </w:tc>
      </w:tr>
    </w:tbl>
    <w:p w14:paraId="5A83BC75" w14:textId="77777777" w:rsidR="00FE5E54" w:rsidRPr="004355A7" w:rsidRDefault="00FE5E54" w:rsidP="006261F1">
      <w:pPr>
        <w:spacing w:after="0" w:line="330" w:lineRule="exact"/>
        <w:ind w:firstLine="709"/>
        <w:jc w:val="both"/>
        <w:rPr>
          <w:sz w:val="26"/>
          <w:szCs w:val="26"/>
        </w:rPr>
      </w:pPr>
    </w:p>
    <w:p w14:paraId="0AE1B697" w14:textId="4F10C3B1" w:rsidR="00FE5E54" w:rsidRPr="006261F1" w:rsidRDefault="00FE5E54" w:rsidP="006261F1">
      <w:pPr>
        <w:spacing w:after="0" w:line="330" w:lineRule="exact"/>
        <w:ind w:firstLine="709"/>
        <w:jc w:val="both"/>
        <w:rPr>
          <w:sz w:val="26"/>
          <w:szCs w:val="26"/>
        </w:rPr>
      </w:pPr>
      <w:r w:rsidRPr="006261F1">
        <w:rPr>
          <w:sz w:val="26"/>
          <w:szCs w:val="26"/>
        </w:rPr>
        <w:t>Giá khởi điểm nêu trên chưa bao gồm lệ phí trước bạ và lệ phí cấp Giấy chứng nhận quyền sử dụng đất theo quy định.</w:t>
      </w:r>
      <w:bookmarkEnd w:id="0"/>
    </w:p>
    <w:p w14:paraId="63F9FC33" w14:textId="77777777" w:rsidR="00FE5E54" w:rsidRPr="006261F1" w:rsidRDefault="00FE5E54" w:rsidP="006261F1">
      <w:pPr>
        <w:pStyle w:val="ListParagraph"/>
        <w:spacing w:after="0" w:line="330" w:lineRule="exact"/>
        <w:ind w:left="0" w:firstLine="709"/>
        <w:jc w:val="both"/>
        <w:rPr>
          <w:rFonts w:cs="Times New Roman"/>
          <w:sz w:val="26"/>
          <w:szCs w:val="26"/>
        </w:rPr>
      </w:pPr>
      <w:r w:rsidRPr="006261F1">
        <w:rPr>
          <w:rFonts w:cs="Times New Roman"/>
          <w:sz w:val="26"/>
          <w:szCs w:val="26"/>
        </w:rPr>
        <w:t>Người tham gia đấu giá nộp tiền hồ sơ bằng tiền mặt hoặc chuyển khoản vào số tài khoản: 0201000268899 của Công ty đấu giá hợp danh Hồng Tâm mở tại Ngân hàng TMCP Ngoại thương Việt Nam - Chi nhánh Hà Tĩnh.</w:t>
      </w:r>
    </w:p>
    <w:p w14:paraId="51303F15" w14:textId="12A13B23" w:rsidR="00FE5E54" w:rsidRPr="006261F1" w:rsidRDefault="00FE5E54" w:rsidP="006261F1">
      <w:pPr>
        <w:tabs>
          <w:tab w:val="left" w:pos="709"/>
        </w:tabs>
        <w:spacing w:after="0" w:line="330" w:lineRule="exact"/>
        <w:ind w:right="49" w:firstLine="720"/>
        <w:jc w:val="both"/>
        <w:rPr>
          <w:rFonts w:cs="Times New Roman"/>
          <w:sz w:val="26"/>
          <w:szCs w:val="26"/>
        </w:rPr>
      </w:pPr>
      <w:r w:rsidRPr="006261F1">
        <w:rPr>
          <w:rFonts w:cs="Times New Roman"/>
          <w:b/>
          <w:bCs/>
          <w:sz w:val="26"/>
          <w:szCs w:val="26"/>
        </w:rPr>
        <w:t>Nội dung nộp tiền hồ sơ:</w:t>
      </w:r>
      <w:r w:rsidRPr="006261F1">
        <w:rPr>
          <w:rFonts w:cs="Times New Roman"/>
          <w:sz w:val="26"/>
          <w:szCs w:val="26"/>
        </w:rPr>
        <w:t xml:space="preserve"> Họ tên + nộp tiền mua hồ sơ tham gia đấu giá tài sản QSD đất thôn Quang Mỹ, xã Tiên Điền.</w:t>
      </w:r>
    </w:p>
    <w:p w14:paraId="1026696B" w14:textId="77777777" w:rsidR="00FE5E54" w:rsidRPr="006261F1" w:rsidRDefault="00FE5E54" w:rsidP="006261F1">
      <w:pPr>
        <w:tabs>
          <w:tab w:val="left" w:pos="851"/>
        </w:tabs>
        <w:spacing w:after="0" w:line="330" w:lineRule="exact"/>
        <w:ind w:left="567" w:firstLine="142"/>
        <w:jc w:val="both"/>
        <w:rPr>
          <w:rFonts w:cs="Times New Roman"/>
          <w:i/>
          <w:spacing w:val="-4"/>
          <w:sz w:val="26"/>
          <w:szCs w:val="26"/>
        </w:rPr>
      </w:pPr>
      <w:r w:rsidRPr="006261F1">
        <w:rPr>
          <w:rFonts w:cs="Times New Roman"/>
          <w:b/>
          <w:sz w:val="26"/>
          <w:szCs w:val="26"/>
        </w:rPr>
        <w:t>2. Hình thức đấu giá, phương thức đấu giá, cách ghi phiếu trả giá</w:t>
      </w:r>
    </w:p>
    <w:p w14:paraId="2CA6E7F1" w14:textId="77777777" w:rsidR="00FE5E54" w:rsidRPr="006261F1" w:rsidRDefault="00FE5E54" w:rsidP="006261F1">
      <w:pPr>
        <w:pStyle w:val="ListParagraph"/>
        <w:numPr>
          <w:ilvl w:val="0"/>
          <w:numId w:val="1"/>
        </w:numPr>
        <w:tabs>
          <w:tab w:val="left" w:pos="720"/>
          <w:tab w:val="left" w:pos="851"/>
          <w:tab w:val="left" w:pos="993"/>
        </w:tabs>
        <w:spacing w:after="0" w:line="330" w:lineRule="exact"/>
        <w:ind w:left="0" w:right="117" w:firstLine="709"/>
        <w:jc w:val="both"/>
        <w:rPr>
          <w:rFonts w:cs="Times New Roman"/>
          <w:i/>
          <w:iCs/>
          <w:sz w:val="26"/>
          <w:szCs w:val="26"/>
          <w:lang w:val="nl-NL"/>
        </w:rPr>
      </w:pPr>
      <w:r w:rsidRPr="006261F1">
        <w:rPr>
          <w:rFonts w:cs="Times New Roman"/>
          <w:sz w:val="26"/>
          <w:szCs w:val="26"/>
        </w:rPr>
        <w:t xml:space="preserve">Hình thức đấu giá: Đấu giá bằng bỏ phiếu gián tiếp. </w:t>
      </w:r>
    </w:p>
    <w:p w14:paraId="1A1CD9A0" w14:textId="77777777" w:rsidR="00FE5E54" w:rsidRPr="006261F1" w:rsidRDefault="00FE5E54" w:rsidP="006261F1">
      <w:pPr>
        <w:pStyle w:val="ListParagraph"/>
        <w:numPr>
          <w:ilvl w:val="0"/>
          <w:numId w:val="1"/>
        </w:numPr>
        <w:tabs>
          <w:tab w:val="left" w:pos="993"/>
        </w:tabs>
        <w:spacing w:after="0" w:line="330" w:lineRule="exact"/>
        <w:ind w:left="851" w:hanging="142"/>
        <w:jc w:val="both"/>
        <w:rPr>
          <w:rFonts w:eastAsia="Arial Unicode MS" w:cs="Times New Roman"/>
          <w:sz w:val="26"/>
          <w:szCs w:val="26"/>
          <w:lang w:val="nl-NL"/>
        </w:rPr>
      </w:pPr>
      <w:r w:rsidRPr="006261F1">
        <w:rPr>
          <w:rFonts w:eastAsia="Arial Unicode MS" w:cs="Times New Roman"/>
          <w:sz w:val="26"/>
          <w:szCs w:val="26"/>
          <w:lang w:val="nl-NL"/>
        </w:rPr>
        <w:t>Phương thức đấu giá: Trả giá lên.</w:t>
      </w:r>
    </w:p>
    <w:p w14:paraId="3247976A" w14:textId="7F887DA5" w:rsidR="006261F1" w:rsidRPr="006261F1" w:rsidRDefault="00FE5E54" w:rsidP="006261F1">
      <w:pPr>
        <w:pStyle w:val="ListParagraph"/>
        <w:numPr>
          <w:ilvl w:val="0"/>
          <w:numId w:val="1"/>
        </w:numPr>
        <w:tabs>
          <w:tab w:val="left" w:pos="567"/>
          <w:tab w:val="left" w:pos="709"/>
          <w:tab w:val="left" w:pos="851"/>
        </w:tabs>
        <w:spacing w:after="0" w:line="330" w:lineRule="exact"/>
        <w:ind w:left="993" w:hanging="284"/>
        <w:jc w:val="both"/>
        <w:rPr>
          <w:rFonts w:cs="Times New Roman"/>
          <w:sz w:val="26"/>
          <w:szCs w:val="26"/>
        </w:rPr>
      </w:pPr>
      <w:bookmarkStart w:id="1" w:name="_Hlk196584866"/>
      <w:r w:rsidRPr="006261F1">
        <w:rPr>
          <w:rFonts w:cs="Times New Roman"/>
          <w:sz w:val="26"/>
          <w:szCs w:val="26"/>
        </w:rPr>
        <w:t>Cách ghi phiếu trả giá:</w:t>
      </w:r>
    </w:p>
    <w:bookmarkEnd w:id="1"/>
    <w:p w14:paraId="7EEBA6A1" w14:textId="3E835BDE" w:rsidR="00FE5E54" w:rsidRPr="006261F1" w:rsidRDefault="00FE5E54" w:rsidP="006261F1">
      <w:pPr>
        <w:tabs>
          <w:tab w:val="left" w:pos="567"/>
          <w:tab w:val="left" w:pos="709"/>
          <w:tab w:val="left" w:pos="851"/>
        </w:tabs>
        <w:spacing w:after="0" w:line="330" w:lineRule="exact"/>
        <w:ind w:firstLine="709"/>
        <w:jc w:val="both"/>
        <w:rPr>
          <w:rFonts w:cs="Times New Roman"/>
          <w:bCs/>
          <w:i/>
          <w:iCs/>
          <w:sz w:val="26"/>
          <w:szCs w:val="26"/>
          <w:lang w:val="pt-BR"/>
        </w:rPr>
      </w:pPr>
      <w:r w:rsidRPr="006261F1">
        <w:rPr>
          <w:rFonts w:cs="Times New Roman"/>
          <w:sz w:val="26"/>
          <w:szCs w:val="26"/>
        </w:rPr>
        <w:t xml:space="preserve">Người tham gia đấu giá ghi đầy đủ thông tin có trong phiếu trả giá; giá trả không thấp hơn giá khởi điểm của từng lô đất. Khi trả giá có thêm bước giá phải trả nguyên lần bước giá. </w:t>
      </w:r>
    </w:p>
    <w:p w14:paraId="31646C12" w14:textId="77777777" w:rsidR="00FE5E54" w:rsidRPr="006261F1" w:rsidRDefault="00FE5E54" w:rsidP="006261F1">
      <w:pPr>
        <w:tabs>
          <w:tab w:val="left" w:pos="709"/>
        </w:tabs>
        <w:spacing w:after="0" w:line="330" w:lineRule="exact"/>
        <w:ind w:firstLine="709"/>
        <w:jc w:val="both"/>
        <w:rPr>
          <w:rFonts w:cs="Times New Roman"/>
          <w:bCs/>
          <w:i/>
          <w:iCs/>
          <w:sz w:val="26"/>
          <w:szCs w:val="26"/>
          <w:lang w:val="pt-BR"/>
        </w:rPr>
      </w:pPr>
      <w:r w:rsidRPr="006261F1">
        <w:rPr>
          <w:rFonts w:cs="Times New Roman"/>
          <w:b/>
          <w:bCs/>
          <w:sz w:val="26"/>
          <w:szCs w:val="26"/>
          <w:lang w:val="pt-BR"/>
        </w:rPr>
        <w:t>Giá trả hợp lệ</w:t>
      </w:r>
      <w:r w:rsidRPr="006261F1">
        <w:rPr>
          <w:rFonts w:cs="Times New Roman"/>
          <w:bCs/>
          <w:sz w:val="26"/>
          <w:szCs w:val="26"/>
          <w:lang w:val="pt-BR"/>
        </w:rPr>
        <w:t xml:space="preserve"> </w:t>
      </w:r>
      <w:r w:rsidRPr="006261F1">
        <w:rPr>
          <w:rFonts w:cs="Times New Roman"/>
          <w:b/>
          <w:bCs/>
          <w:sz w:val="26"/>
          <w:szCs w:val="26"/>
          <w:lang w:val="pt-BR"/>
        </w:rPr>
        <w:t>= giá khởi điểm + n bước giá</w:t>
      </w:r>
      <w:r w:rsidRPr="006261F1">
        <w:rPr>
          <w:rFonts w:cs="Times New Roman"/>
          <w:bCs/>
          <w:i/>
          <w:iCs/>
          <w:sz w:val="26"/>
          <w:szCs w:val="26"/>
          <w:lang w:val="pt-BR"/>
        </w:rPr>
        <w:t xml:space="preserve"> (n là số tự nhiên: 0, 1, 2,...</w:t>
      </w:r>
      <w:r w:rsidRPr="006261F1">
        <w:rPr>
          <w:rFonts w:cs="Times New Roman"/>
          <w:bCs/>
          <w:i/>
          <w:iCs/>
          <w:sz w:val="26"/>
          <w:szCs w:val="26"/>
          <w:lang w:val="af-ZA"/>
        </w:rPr>
        <w:t xml:space="preserve">). </w:t>
      </w:r>
      <w:r w:rsidRPr="006261F1">
        <w:rPr>
          <w:rFonts w:cs="Times New Roman"/>
          <w:bCs/>
          <w:iCs/>
          <w:sz w:val="26"/>
          <w:szCs w:val="26"/>
          <w:lang w:val="af-ZA"/>
        </w:rPr>
        <w:t>Những phiếu trả giá không ghi đầy đủ thông tin, sai hướng dẫn này đều là những phiếu không hợp lệ</w:t>
      </w:r>
      <w:r w:rsidRPr="006261F1">
        <w:rPr>
          <w:rFonts w:cs="Times New Roman"/>
          <w:bCs/>
          <w:sz w:val="26"/>
          <w:szCs w:val="26"/>
          <w:lang w:val="nl-NL"/>
        </w:rPr>
        <w:t>.</w:t>
      </w:r>
    </w:p>
    <w:p w14:paraId="30271FD5" w14:textId="7492B27F" w:rsidR="00FE5E54" w:rsidRPr="006261F1" w:rsidRDefault="00FE5E54" w:rsidP="006261F1">
      <w:pPr>
        <w:tabs>
          <w:tab w:val="left" w:pos="851"/>
        </w:tabs>
        <w:spacing w:after="0" w:line="330" w:lineRule="exact"/>
        <w:ind w:firstLine="709"/>
        <w:jc w:val="both"/>
        <w:rPr>
          <w:rFonts w:eastAsia="Arial Unicode MS" w:cs="Times New Roman"/>
          <w:b/>
          <w:sz w:val="26"/>
          <w:szCs w:val="26"/>
          <w:lang w:val="nl-NL"/>
        </w:rPr>
      </w:pPr>
      <w:r w:rsidRPr="006261F1">
        <w:rPr>
          <w:rFonts w:eastAsia="Arial Unicode MS" w:cs="Times New Roman"/>
          <w:b/>
          <w:sz w:val="26"/>
          <w:szCs w:val="26"/>
          <w:lang w:val="nl-NL"/>
        </w:rPr>
        <w:t>3. Điều kiện, cách thức đăng ký tham gia đấu giá</w:t>
      </w:r>
    </w:p>
    <w:p w14:paraId="67FCF02A" w14:textId="77777777" w:rsidR="00FE5E54" w:rsidRPr="006261F1" w:rsidRDefault="00FE5E54" w:rsidP="006261F1">
      <w:pPr>
        <w:spacing w:after="0" w:line="330" w:lineRule="exact"/>
        <w:ind w:firstLine="709"/>
        <w:jc w:val="both"/>
        <w:rPr>
          <w:rFonts w:eastAsia="Arial Unicode MS" w:cs="Times New Roman"/>
          <w:b/>
          <w:sz w:val="26"/>
          <w:szCs w:val="26"/>
          <w:lang w:val="nl-NL"/>
        </w:rPr>
      </w:pPr>
      <w:r w:rsidRPr="006261F1">
        <w:rPr>
          <w:rFonts w:eastAsia="Arial Unicode MS" w:cs="Times New Roman"/>
          <w:b/>
          <w:sz w:val="26"/>
          <w:szCs w:val="26"/>
          <w:lang w:val="nl-NL"/>
        </w:rPr>
        <w:lastRenderedPageBreak/>
        <w:t>a) Điều kiện:</w:t>
      </w:r>
    </w:p>
    <w:p w14:paraId="6D966787" w14:textId="77777777" w:rsidR="00FE5E54" w:rsidRPr="006261F1" w:rsidRDefault="00FE5E54" w:rsidP="006261F1">
      <w:pPr>
        <w:tabs>
          <w:tab w:val="left" w:pos="0"/>
          <w:tab w:val="left" w:pos="851"/>
        </w:tabs>
        <w:spacing w:after="0" w:line="330" w:lineRule="exact"/>
        <w:ind w:right="49" w:firstLine="567"/>
        <w:jc w:val="both"/>
        <w:rPr>
          <w:rFonts w:eastAsia="Times New Roman" w:cs="Times New Roman"/>
          <w:b/>
          <w:sz w:val="26"/>
          <w:szCs w:val="26"/>
        </w:rPr>
      </w:pPr>
      <w:r w:rsidRPr="006261F1">
        <w:rPr>
          <w:rFonts w:eastAsia="Times New Roman" w:cs="Times New Roman"/>
          <w:sz w:val="26"/>
          <w:szCs w:val="26"/>
        </w:rPr>
        <w:t xml:space="preserve">  Người thuộc đối tượng được tham gia đấu giá phải bảo đảm các điều kiện sau:</w:t>
      </w:r>
    </w:p>
    <w:p w14:paraId="6E18E310" w14:textId="77777777" w:rsidR="00FE5E54" w:rsidRPr="006261F1" w:rsidRDefault="00FE5E54" w:rsidP="006261F1">
      <w:pPr>
        <w:pStyle w:val="ListParagraph"/>
        <w:numPr>
          <w:ilvl w:val="0"/>
          <w:numId w:val="14"/>
        </w:numPr>
        <w:tabs>
          <w:tab w:val="left" w:pos="0"/>
          <w:tab w:val="left" w:pos="567"/>
          <w:tab w:val="left" w:pos="709"/>
          <w:tab w:val="left" w:pos="851"/>
        </w:tabs>
        <w:spacing w:line="330" w:lineRule="exact"/>
        <w:ind w:left="0" w:right="49" w:firstLine="709"/>
        <w:jc w:val="both"/>
        <w:rPr>
          <w:rFonts w:eastAsia="Times New Roman" w:cs="Times New Roman"/>
          <w:b/>
          <w:sz w:val="26"/>
          <w:szCs w:val="26"/>
        </w:rPr>
      </w:pPr>
      <w:r w:rsidRPr="006261F1">
        <w:rPr>
          <w:rFonts w:eastAsia="Times New Roman" w:cs="Times New Roman"/>
          <w:sz w:val="26"/>
          <w:szCs w:val="26"/>
        </w:rPr>
        <w:t>Có đầy đủ thành phần hồ sơ đăng ký tham gia đấu giá theo quy định;</w:t>
      </w:r>
    </w:p>
    <w:p w14:paraId="4BCBD36C" w14:textId="77777777" w:rsidR="00FE5E54" w:rsidRPr="006261F1" w:rsidRDefault="00FE5E54" w:rsidP="006261F1">
      <w:pPr>
        <w:pStyle w:val="ListParagraph"/>
        <w:numPr>
          <w:ilvl w:val="0"/>
          <w:numId w:val="14"/>
        </w:numPr>
        <w:tabs>
          <w:tab w:val="left" w:pos="0"/>
          <w:tab w:val="left" w:pos="567"/>
          <w:tab w:val="left" w:pos="709"/>
          <w:tab w:val="left" w:pos="851"/>
        </w:tabs>
        <w:spacing w:after="0" w:line="330" w:lineRule="exact"/>
        <w:ind w:left="0" w:right="49" w:firstLine="709"/>
        <w:jc w:val="both"/>
        <w:rPr>
          <w:rFonts w:eastAsia="Times New Roman" w:cs="Times New Roman"/>
          <w:b/>
          <w:sz w:val="26"/>
          <w:szCs w:val="26"/>
        </w:rPr>
      </w:pPr>
      <w:r w:rsidRPr="006261F1">
        <w:rPr>
          <w:rFonts w:cs="Times New Roman"/>
          <w:spacing w:val="-2"/>
          <w:sz w:val="26"/>
          <w:szCs w:val="26"/>
        </w:rPr>
        <w:t xml:space="preserve"> Các thành viên trong cùng một Hộ gia đình không được tham gia đấu giá trong cùng 1 (một) lô đất;</w:t>
      </w:r>
    </w:p>
    <w:p w14:paraId="657AC4C0" w14:textId="77777777" w:rsidR="00FE5E54" w:rsidRPr="006261F1" w:rsidRDefault="00FE5E54" w:rsidP="006261F1">
      <w:pPr>
        <w:pStyle w:val="ListParagraph"/>
        <w:numPr>
          <w:ilvl w:val="0"/>
          <w:numId w:val="14"/>
        </w:numPr>
        <w:tabs>
          <w:tab w:val="left" w:pos="0"/>
          <w:tab w:val="left" w:pos="567"/>
          <w:tab w:val="left" w:pos="709"/>
          <w:tab w:val="left" w:pos="851"/>
        </w:tabs>
        <w:spacing w:after="0" w:line="330" w:lineRule="exact"/>
        <w:ind w:left="0" w:right="49" w:firstLine="709"/>
        <w:jc w:val="both"/>
        <w:rPr>
          <w:rFonts w:eastAsia="Times New Roman" w:cs="Times New Roman"/>
          <w:b/>
          <w:sz w:val="26"/>
          <w:szCs w:val="26"/>
        </w:rPr>
      </w:pPr>
      <w:r w:rsidRPr="006261F1">
        <w:rPr>
          <w:rFonts w:eastAsia="Times New Roman" w:cs="Times New Roman"/>
          <w:sz w:val="26"/>
          <w:szCs w:val="26"/>
        </w:rPr>
        <w:t xml:space="preserve"> Đăng ký tham gia đấu giá thông qua việc nộp hồ sơ tham gia hợp lệ và tiền đặt trước trong thời hạn đã được quy định; </w:t>
      </w:r>
    </w:p>
    <w:p w14:paraId="31DAF6E2" w14:textId="77777777" w:rsidR="00FE5E54" w:rsidRPr="006261F1" w:rsidRDefault="00FE5E54" w:rsidP="006261F1">
      <w:pPr>
        <w:pStyle w:val="ListParagraph"/>
        <w:numPr>
          <w:ilvl w:val="0"/>
          <w:numId w:val="14"/>
        </w:numPr>
        <w:tabs>
          <w:tab w:val="left" w:pos="0"/>
          <w:tab w:val="left" w:pos="426"/>
          <w:tab w:val="left" w:pos="709"/>
          <w:tab w:val="left" w:pos="851"/>
          <w:tab w:val="left" w:pos="993"/>
        </w:tabs>
        <w:spacing w:after="0" w:line="330" w:lineRule="exact"/>
        <w:ind w:left="0" w:firstLine="709"/>
        <w:jc w:val="both"/>
        <w:rPr>
          <w:rFonts w:cs="Times New Roman"/>
          <w:sz w:val="26"/>
          <w:szCs w:val="26"/>
        </w:rPr>
      </w:pPr>
      <w:r w:rsidRPr="006261F1">
        <w:rPr>
          <w:rFonts w:cs="Times New Roman"/>
          <w:sz w:val="26"/>
          <w:szCs w:val="26"/>
        </w:rPr>
        <w:t>Cam kết thực hiện đầy đủ trách nhiệm của mình trong quá trình tham gia đấu giá và sau khi trúng đấu giá;</w:t>
      </w:r>
    </w:p>
    <w:p w14:paraId="383DFC9E" w14:textId="77777777" w:rsidR="00FE5E54" w:rsidRPr="006261F1" w:rsidRDefault="00FE5E54" w:rsidP="006261F1">
      <w:pPr>
        <w:pStyle w:val="ListParagraph"/>
        <w:numPr>
          <w:ilvl w:val="0"/>
          <w:numId w:val="14"/>
        </w:numPr>
        <w:tabs>
          <w:tab w:val="left" w:pos="0"/>
          <w:tab w:val="left" w:pos="426"/>
          <w:tab w:val="left" w:pos="709"/>
          <w:tab w:val="left" w:pos="851"/>
          <w:tab w:val="left" w:pos="993"/>
        </w:tabs>
        <w:spacing w:after="0" w:line="330" w:lineRule="exact"/>
        <w:ind w:left="0" w:firstLine="709"/>
        <w:jc w:val="both"/>
        <w:rPr>
          <w:rFonts w:cs="Times New Roman"/>
          <w:sz w:val="26"/>
          <w:szCs w:val="26"/>
        </w:rPr>
      </w:pPr>
      <w:r w:rsidRPr="006261F1">
        <w:rPr>
          <w:rFonts w:cs="Times New Roman"/>
          <w:sz w:val="26"/>
          <w:szCs w:val="26"/>
        </w:rPr>
        <w:t>Chấp nhận từ mức giá khởi điểm của tài sản đấu giá;</w:t>
      </w:r>
    </w:p>
    <w:p w14:paraId="3D10FBEF" w14:textId="77777777" w:rsidR="00FE5E54" w:rsidRPr="006261F1" w:rsidRDefault="00FE5E54" w:rsidP="006261F1">
      <w:pPr>
        <w:pStyle w:val="ListParagraph"/>
        <w:widowControl w:val="0"/>
        <w:numPr>
          <w:ilvl w:val="0"/>
          <w:numId w:val="14"/>
        </w:numPr>
        <w:tabs>
          <w:tab w:val="left" w:pos="709"/>
          <w:tab w:val="left" w:pos="851"/>
        </w:tabs>
        <w:spacing w:after="0" w:line="330" w:lineRule="exact"/>
        <w:ind w:left="0" w:right="49" w:firstLine="709"/>
        <w:jc w:val="both"/>
        <w:rPr>
          <w:rFonts w:cs="Times New Roman"/>
          <w:spacing w:val="-2"/>
          <w:sz w:val="26"/>
          <w:szCs w:val="26"/>
        </w:rPr>
      </w:pPr>
      <w:r w:rsidRPr="006261F1">
        <w:rPr>
          <w:rFonts w:cs="Times New Roman"/>
          <w:spacing w:val="-2"/>
          <w:sz w:val="26"/>
          <w:szCs w:val="26"/>
        </w:rPr>
        <w:t xml:space="preserve"> Người tham gia đấu giá có thể ủy quyền cho người khác, việc ủy quyền được thực hiện bằng văn bản ủy quyền và được công chứng, chứng thực theo quy định. Người đăng ký tham gia đấu giá không được uỷ quyền cho người khác khi người được uỷ quyền này cũng là người tham gia đấu giá trong cùng một lô đất. Một người không được uỷ quyền hoặc nhận uỷ quyền cho từ 02 người trở lên để tham gia đấu giá trong cùng lô đất mình đăng ký.</w:t>
      </w:r>
    </w:p>
    <w:p w14:paraId="3EFE0208" w14:textId="77777777" w:rsidR="00FE5E54" w:rsidRPr="006261F1" w:rsidRDefault="00FE5E54" w:rsidP="006261F1">
      <w:pPr>
        <w:tabs>
          <w:tab w:val="left" w:pos="0"/>
          <w:tab w:val="left" w:pos="709"/>
        </w:tabs>
        <w:spacing w:after="0" w:line="330" w:lineRule="exact"/>
        <w:ind w:firstLine="709"/>
        <w:jc w:val="both"/>
        <w:rPr>
          <w:rFonts w:cs="Times New Roman"/>
          <w:b/>
          <w:bCs/>
          <w:iCs/>
          <w:sz w:val="26"/>
          <w:szCs w:val="26"/>
        </w:rPr>
      </w:pPr>
      <w:r w:rsidRPr="006261F1">
        <w:rPr>
          <w:rFonts w:cs="Times New Roman"/>
          <w:b/>
          <w:bCs/>
          <w:iCs/>
          <w:sz w:val="26"/>
          <w:szCs w:val="26"/>
        </w:rPr>
        <w:t>b)</w:t>
      </w:r>
      <w:r w:rsidRPr="006261F1">
        <w:rPr>
          <w:rFonts w:cs="Times New Roman"/>
          <w:i/>
          <w:sz w:val="26"/>
          <w:szCs w:val="26"/>
        </w:rPr>
        <w:t xml:space="preserve"> </w:t>
      </w:r>
      <w:r w:rsidRPr="006261F1">
        <w:rPr>
          <w:rFonts w:cs="Times New Roman"/>
          <w:b/>
          <w:bCs/>
          <w:iCs/>
          <w:sz w:val="26"/>
          <w:szCs w:val="26"/>
        </w:rPr>
        <w:t xml:space="preserve">Cách thức đăng ký tham gia đấu giá: </w:t>
      </w:r>
    </w:p>
    <w:p w14:paraId="0ABCEAD2" w14:textId="6458CFBC" w:rsidR="00FE5E54" w:rsidRPr="006261F1" w:rsidRDefault="00FE5E54" w:rsidP="006261F1">
      <w:pPr>
        <w:tabs>
          <w:tab w:val="left" w:pos="0"/>
          <w:tab w:val="left" w:pos="709"/>
        </w:tabs>
        <w:spacing w:after="0" w:line="330" w:lineRule="exact"/>
        <w:ind w:firstLine="709"/>
        <w:jc w:val="both"/>
        <w:rPr>
          <w:rFonts w:cs="Times New Roman"/>
          <w:sz w:val="26"/>
          <w:szCs w:val="26"/>
        </w:rPr>
      </w:pPr>
      <w:r w:rsidRPr="006261F1">
        <w:rPr>
          <w:rFonts w:cs="Times New Roman"/>
          <w:sz w:val="26"/>
          <w:szCs w:val="26"/>
        </w:rPr>
        <w:t xml:space="preserve">- </w:t>
      </w:r>
      <w:r w:rsidR="002A5833">
        <w:rPr>
          <w:rFonts w:cs="Times New Roman"/>
          <w:sz w:val="26"/>
          <w:szCs w:val="26"/>
        </w:rPr>
        <w:t>Người tham gia đấu giá</w:t>
      </w:r>
      <w:r w:rsidRPr="006261F1">
        <w:rPr>
          <w:rFonts w:cs="Times New Roman"/>
          <w:sz w:val="26"/>
          <w:szCs w:val="26"/>
        </w:rPr>
        <w:t xml:space="preserve"> trực tiếp đến tham khảo hồ sơ, đăng ký tham gia đấu giá tại Công ty Đấu giá hợp danh Hồng Tâm và UBND xã Tiên Điền trong thời gian quy định.</w:t>
      </w:r>
    </w:p>
    <w:p w14:paraId="0C892873" w14:textId="77777777" w:rsidR="00FE5E54" w:rsidRPr="006261F1" w:rsidRDefault="00FE5E54" w:rsidP="006261F1">
      <w:pPr>
        <w:pStyle w:val="ListParagraph"/>
        <w:tabs>
          <w:tab w:val="left" w:pos="567"/>
          <w:tab w:val="left" w:pos="709"/>
        </w:tabs>
        <w:spacing w:after="0" w:line="330" w:lineRule="exact"/>
        <w:ind w:left="0" w:firstLine="709"/>
        <w:jc w:val="both"/>
        <w:rPr>
          <w:sz w:val="26"/>
          <w:szCs w:val="26"/>
        </w:rPr>
      </w:pPr>
      <w:r w:rsidRPr="006261F1">
        <w:rPr>
          <w:sz w:val="26"/>
          <w:szCs w:val="26"/>
        </w:rPr>
        <w:t xml:space="preserve">- Công ty Đấu giá hợp danh Hồng Tâm sẽ </w:t>
      </w:r>
      <w:r w:rsidRPr="006261F1">
        <w:rPr>
          <w:rFonts w:eastAsia="Arial"/>
          <w:spacing w:val="-2"/>
          <w:sz w:val="26"/>
          <w:szCs w:val="26"/>
          <w:shd w:val="clear" w:color="auto" w:fill="FFFFFF"/>
        </w:rPr>
        <w:t>t</w:t>
      </w:r>
      <w:r w:rsidRPr="006261F1">
        <w:rPr>
          <w:rFonts w:eastAsia="Arial"/>
          <w:spacing w:val="-2"/>
          <w:sz w:val="26"/>
          <w:szCs w:val="26"/>
          <w:lang w:val="vi-VN"/>
        </w:rPr>
        <w:t xml:space="preserve">hông báo cho người không đủ điều kiện tham gia đấu giá </w:t>
      </w:r>
      <w:r w:rsidRPr="006261F1">
        <w:rPr>
          <w:rFonts w:eastAsia="Arial"/>
          <w:spacing w:val="-2"/>
          <w:sz w:val="26"/>
          <w:szCs w:val="26"/>
          <w:lang w:val="en-GB"/>
        </w:rPr>
        <w:t xml:space="preserve">chậm nhất </w:t>
      </w:r>
      <w:r w:rsidRPr="006261F1">
        <w:rPr>
          <w:rFonts w:eastAsia="Arial"/>
          <w:spacing w:val="-2"/>
          <w:sz w:val="26"/>
          <w:szCs w:val="26"/>
          <w:lang w:val="vi-VN"/>
        </w:rPr>
        <w:t xml:space="preserve">01 ngày làm việc trước ngày mở </w:t>
      </w:r>
      <w:r w:rsidRPr="006261F1">
        <w:rPr>
          <w:rFonts w:eastAsia="Arial"/>
          <w:spacing w:val="-2"/>
          <w:sz w:val="26"/>
          <w:szCs w:val="26"/>
        </w:rPr>
        <w:t>phiên</w:t>
      </w:r>
      <w:r w:rsidRPr="006261F1">
        <w:rPr>
          <w:rFonts w:eastAsia="Arial"/>
          <w:spacing w:val="-2"/>
          <w:sz w:val="26"/>
          <w:szCs w:val="26"/>
          <w:lang w:val="vi-VN"/>
        </w:rPr>
        <w:t xml:space="preserve"> đấu giá</w:t>
      </w:r>
      <w:r w:rsidRPr="006261F1">
        <w:rPr>
          <w:rFonts w:eastAsia="Arial"/>
          <w:spacing w:val="-2"/>
          <w:sz w:val="26"/>
          <w:szCs w:val="26"/>
        </w:rPr>
        <w:t>.</w:t>
      </w:r>
    </w:p>
    <w:p w14:paraId="6C934DAE" w14:textId="04E17310" w:rsidR="00FE5E54" w:rsidRPr="006261F1" w:rsidRDefault="00FE5E54" w:rsidP="006261F1">
      <w:pPr>
        <w:pStyle w:val="ListParagraph"/>
        <w:tabs>
          <w:tab w:val="left" w:pos="0"/>
          <w:tab w:val="left" w:pos="709"/>
        </w:tabs>
        <w:spacing w:after="0" w:line="330" w:lineRule="exact"/>
        <w:ind w:left="0" w:firstLine="709"/>
        <w:jc w:val="both"/>
        <w:rPr>
          <w:rFonts w:cs="Times New Roman"/>
          <w:b/>
          <w:bCs/>
          <w:iCs/>
          <w:sz w:val="26"/>
          <w:szCs w:val="26"/>
        </w:rPr>
      </w:pPr>
      <w:r w:rsidRPr="006261F1">
        <w:rPr>
          <w:rFonts w:cs="Times New Roman"/>
          <w:b/>
          <w:bCs/>
          <w:iCs/>
          <w:sz w:val="26"/>
          <w:szCs w:val="26"/>
        </w:rPr>
        <w:t>4. Hồ sơ mời tham gia đấu giá, hồ sơ tham gia đấu giá</w:t>
      </w:r>
    </w:p>
    <w:p w14:paraId="6A180A9D" w14:textId="77777777" w:rsidR="00FE5E54" w:rsidRPr="006261F1" w:rsidRDefault="00FE5E54" w:rsidP="006261F1">
      <w:pPr>
        <w:tabs>
          <w:tab w:val="left" w:pos="0"/>
          <w:tab w:val="left" w:pos="709"/>
          <w:tab w:val="left" w:pos="851"/>
        </w:tabs>
        <w:spacing w:after="0" w:line="330" w:lineRule="exact"/>
        <w:ind w:firstLine="709"/>
        <w:jc w:val="both"/>
        <w:rPr>
          <w:rFonts w:cs="Times New Roman"/>
          <w:b/>
          <w:bCs/>
          <w:iCs/>
          <w:sz w:val="26"/>
          <w:szCs w:val="26"/>
        </w:rPr>
      </w:pPr>
      <w:r w:rsidRPr="006261F1">
        <w:rPr>
          <w:rFonts w:cs="Times New Roman"/>
          <w:b/>
          <w:bCs/>
          <w:iCs/>
          <w:sz w:val="26"/>
          <w:szCs w:val="26"/>
        </w:rPr>
        <w:t xml:space="preserve">a) Hồ sơ mời tham gia đấu giá bao gồm: </w:t>
      </w:r>
    </w:p>
    <w:p w14:paraId="375C135C" w14:textId="77777777" w:rsidR="00FE5E54" w:rsidRPr="006261F1" w:rsidRDefault="00FE5E54" w:rsidP="006261F1">
      <w:pPr>
        <w:pStyle w:val="ListParagraph"/>
        <w:numPr>
          <w:ilvl w:val="0"/>
          <w:numId w:val="3"/>
        </w:numPr>
        <w:tabs>
          <w:tab w:val="left" w:pos="709"/>
          <w:tab w:val="left" w:pos="851"/>
        </w:tabs>
        <w:spacing w:after="0" w:line="330" w:lineRule="exact"/>
        <w:ind w:hanging="578"/>
        <w:jc w:val="both"/>
        <w:rPr>
          <w:rFonts w:cs="Times New Roman"/>
          <w:sz w:val="26"/>
          <w:szCs w:val="26"/>
        </w:rPr>
      </w:pPr>
      <w:r w:rsidRPr="006261F1">
        <w:rPr>
          <w:rFonts w:cs="Times New Roman"/>
          <w:sz w:val="26"/>
          <w:szCs w:val="26"/>
        </w:rPr>
        <w:t xml:space="preserve">Phiếu đăng ký tham gia đấu giá (theo mẫu); </w:t>
      </w:r>
    </w:p>
    <w:p w14:paraId="625F8098" w14:textId="77777777" w:rsidR="00FE5E54" w:rsidRPr="006261F1" w:rsidRDefault="00FE5E54" w:rsidP="006261F1">
      <w:pPr>
        <w:pStyle w:val="ListParagraph"/>
        <w:numPr>
          <w:ilvl w:val="0"/>
          <w:numId w:val="3"/>
        </w:numPr>
        <w:tabs>
          <w:tab w:val="left" w:pos="709"/>
          <w:tab w:val="left" w:pos="851"/>
        </w:tabs>
        <w:spacing w:after="0" w:line="330" w:lineRule="exact"/>
        <w:ind w:hanging="578"/>
        <w:jc w:val="both"/>
        <w:rPr>
          <w:rFonts w:cs="Times New Roman"/>
          <w:sz w:val="26"/>
          <w:szCs w:val="26"/>
        </w:rPr>
      </w:pPr>
      <w:r w:rsidRPr="006261F1">
        <w:rPr>
          <w:rFonts w:cs="Times New Roman"/>
          <w:sz w:val="26"/>
          <w:szCs w:val="26"/>
        </w:rPr>
        <w:t>Quy chế cuộc đấu giá;</w:t>
      </w:r>
    </w:p>
    <w:p w14:paraId="04D52EB3" w14:textId="77777777" w:rsidR="00FE5E54" w:rsidRPr="006261F1" w:rsidRDefault="00FE5E54" w:rsidP="006261F1">
      <w:pPr>
        <w:pStyle w:val="ListParagraph"/>
        <w:numPr>
          <w:ilvl w:val="0"/>
          <w:numId w:val="3"/>
        </w:numPr>
        <w:tabs>
          <w:tab w:val="left" w:pos="709"/>
          <w:tab w:val="left" w:pos="851"/>
        </w:tabs>
        <w:spacing w:after="0" w:line="330" w:lineRule="exact"/>
        <w:ind w:hanging="578"/>
        <w:jc w:val="both"/>
        <w:rPr>
          <w:rFonts w:cs="Times New Roman"/>
          <w:sz w:val="26"/>
          <w:szCs w:val="26"/>
        </w:rPr>
      </w:pPr>
      <w:r w:rsidRPr="006261F1">
        <w:rPr>
          <w:rFonts w:cs="Times New Roman"/>
          <w:sz w:val="26"/>
          <w:szCs w:val="26"/>
        </w:rPr>
        <w:t>Phiếu trả giá (theo mẫu);</w:t>
      </w:r>
    </w:p>
    <w:p w14:paraId="016D3697" w14:textId="77777777" w:rsidR="00FE5E54" w:rsidRPr="006261F1" w:rsidRDefault="00FE5E54" w:rsidP="006261F1">
      <w:pPr>
        <w:pStyle w:val="ListParagraph"/>
        <w:numPr>
          <w:ilvl w:val="0"/>
          <w:numId w:val="3"/>
        </w:numPr>
        <w:tabs>
          <w:tab w:val="left" w:pos="709"/>
          <w:tab w:val="left" w:pos="851"/>
        </w:tabs>
        <w:spacing w:after="0" w:line="330" w:lineRule="exact"/>
        <w:ind w:hanging="578"/>
        <w:jc w:val="both"/>
        <w:rPr>
          <w:rFonts w:cs="Times New Roman"/>
          <w:sz w:val="26"/>
          <w:szCs w:val="26"/>
        </w:rPr>
      </w:pPr>
      <w:r w:rsidRPr="006261F1">
        <w:rPr>
          <w:rFonts w:cs="Times New Roman"/>
          <w:sz w:val="26"/>
          <w:szCs w:val="26"/>
        </w:rPr>
        <w:t xml:space="preserve">Giấy tờ pháp lý của tài sản. </w:t>
      </w:r>
    </w:p>
    <w:p w14:paraId="55D3DCC0" w14:textId="77777777" w:rsidR="00FE5E54" w:rsidRPr="006261F1" w:rsidRDefault="00FE5E54" w:rsidP="006261F1">
      <w:pPr>
        <w:tabs>
          <w:tab w:val="left" w:pos="709"/>
          <w:tab w:val="left" w:pos="851"/>
        </w:tabs>
        <w:spacing w:after="0" w:line="330" w:lineRule="exact"/>
        <w:ind w:firstLine="709"/>
        <w:jc w:val="both"/>
        <w:rPr>
          <w:rFonts w:cs="Times New Roman"/>
          <w:b/>
          <w:bCs/>
          <w:sz w:val="26"/>
          <w:szCs w:val="26"/>
        </w:rPr>
      </w:pPr>
      <w:r w:rsidRPr="006261F1">
        <w:rPr>
          <w:rFonts w:cs="Times New Roman"/>
          <w:b/>
          <w:bCs/>
          <w:sz w:val="26"/>
          <w:szCs w:val="26"/>
        </w:rPr>
        <w:t>b) Hồ sơ tham gia đấu giá</w:t>
      </w:r>
    </w:p>
    <w:p w14:paraId="3BC89DCC" w14:textId="77777777" w:rsidR="00FE5E54" w:rsidRPr="006261F1" w:rsidRDefault="00FE5E54" w:rsidP="006261F1">
      <w:pPr>
        <w:pStyle w:val="ListParagraph"/>
        <w:numPr>
          <w:ilvl w:val="0"/>
          <w:numId w:val="4"/>
        </w:numPr>
        <w:tabs>
          <w:tab w:val="left" w:pos="709"/>
        </w:tabs>
        <w:spacing w:line="330" w:lineRule="exact"/>
        <w:ind w:hanging="218"/>
        <w:jc w:val="both"/>
        <w:rPr>
          <w:rFonts w:cs="Times New Roman"/>
          <w:sz w:val="26"/>
          <w:szCs w:val="26"/>
        </w:rPr>
      </w:pPr>
      <w:r w:rsidRPr="006261F1">
        <w:rPr>
          <w:rFonts w:cs="Times New Roman"/>
          <w:sz w:val="26"/>
          <w:szCs w:val="26"/>
        </w:rPr>
        <w:t>Phiếu đăng ký tham gia đấu giá (theo mẫu);</w:t>
      </w:r>
    </w:p>
    <w:p w14:paraId="1A5A7D91" w14:textId="77777777" w:rsidR="00FE5E54" w:rsidRPr="006261F1" w:rsidRDefault="00FE5E54" w:rsidP="006261F1">
      <w:pPr>
        <w:pStyle w:val="ListParagraph"/>
        <w:tabs>
          <w:tab w:val="left" w:pos="709"/>
          <w:tab w:val="left" w:pos="851"/>
        </w:tabs>
        <w:spacing w:after="0" w:line="330" w:lineRule="exact"/>
        <w:ind w:left="920" w:hanging="211"/>
        <w:jc w:val="both"/>
        <w:rPr>
          <w:spacing w:val="-2"/>
          <w:sz w:val="26"/>
          <w:szCs w:val="26"/>
        </w:rPr>
      </w:pPr>
      <w:r w:rsidRPr="006261F1">
        <w:rPr>
          <w:rFonts w:cs="Times New Roman"/>
          <w:sz w:val="26"/>
          <w:szCs w:val="26"/>
        </w:rPr>
        <w:t xml:space="preserve">- </w:t>
      </w:r>
      <w:r w:rsidRPr="006261F1">
        <w:rPr>
          <w:spacing w:val="-2"/>
          <w:sz w:val="26"/>
          <w:szCs w:val="26"/>
        </w:rPr>
        <w:t>Bản sao Căn cước/CCCD/Hộ chiếu đang trong thời hạn sử dụng.</w:t>
      </w:r>
    </w:p>
    <w:p w14:paraId="1C8FF114" w14:textId="77777777" w:rsidR="00FE5E54" w:rsidRPr="006261F1" w:rsidRDefault="00FE5E54" w:rsidP="006261F1">
      <w:pPr>
        <w:pStyle w:val="ListParagraph"/>
        <w:tabs>
          <w:tab w:val="left" w:pos="567"/>
          <w:tab w:val="left" w:pos="709"/>
        </w:tabs>
        <w:spacing w:after="0" w:line="330" w:lineRule="exact"/>
        <w:ind w:left="0" w:firstLine="709"/>
        <w:jc w:val="both"/>
        <w:rPr>
          <w:sz w:val="26"/>
          <w:szCs w:val="26"/>
        </w:rPr>
      </w:pPr>
      <w:r w:rsidRPr="006261F1">
        <w:rPr>
          <w:sz w:val="26"/>
          <w:szCs w:val="26"/>
        </w:rPr>
        <w:t>- Chứng từ nộp tiền đặt trước.</w:t>
      </w:r>
    </w:p>
    <w:p w14:paraId="59205818" w14:textId="77777777" w:rsidR="00FE5E54" w:rsidRPr="006261F1" w:rsidRDefault="00FE5E54" w:rsidP="006261F1">
      <w:pPr>
        <w:pStyle w:val="ListParagraph"/>
        <w:tabs>
          <w:tab w:val="left" w:pos="567"/>
          <w:tab w:val="left" w:pos="709"/>
        </w:tabs>
        <w:spacing w:after="0" w:line="330" w:lineRule="exact"/>
        <w:ind w:left="0" w:firstLine="709"/>
        <w:jc w:val="both"/>
        <w:rPr>
          <w:i/>
          <w:sz w:val="26"/>
          <w:szCs w:val="26"/>
        </w:rPr>
      </w:pPr>
      <w:r w:rsidRPr="006261F1">
        <w:rPr>
          <w:sz w:val="26"/>
          <w:szCs w:val="26"/>
        </w:rPr>
        <w:t xml:space="preserve">- Phiếu trả giá </w:t>
      </w:r>
      <w:r w:rsidRPr="006261F1">
        <w:rPr>
          <w:iCs/>
          <w:sz w:val="26"/>
          <w:szCs w:val="26"/>
        </w:rPr>
        <w:t>(theo mẫu).</w:t>
      </w:r>
    </w:p>
    <w:p w14:paraId="48E063AA" w14:textId="77777777" w:rsidR="00FE5E54" w:rsidRPr="006261F1" w:rsidRDefault="00FE5E54" w:rsidP="006261F1">
      <w:pPr>
        <w:pStyle w:val="ListParagraph"/>
        <w:tabs>
          <w:tab w:val="left" w:pos="567"/>
          <w:tab w:val="left" w:pos="709"/>
        </w:tabs>
        <w:spacing w:after="0" w:line="330" w:lineRule="exact"/>
        <w:ind w:left="0" w:firstLine="709"/>
        <w:jc w:val="both"/>
        <w:rPr>
          <w:sz w:val="26"/>
          <w:szCs w:val="26"/>
        </w:rPr>
      </w:pPr>
      <w:r w:rsidRPr="006261F1">
        <w:rPr>
          <w:sz w:val="26"/>
          <w:szCs w:val="26"/>
        </w:rPr>
        <w:t xml:space="preserve">- Văn bản ủy quyền và bản sao </w:t>
      </w:r>
      <w:r w:rsidRPr="006261F1">
        <w:rPr>
          <w:spacing w:val="-2"/>
          <w:sz w:val="26"/>
          <w:szCs w:val="26"/>
        </w:rPr>
        <w:t>Căn cước</w:t>
      </w:r>
      <w:r w:rsidRPr="006261F1">
        <w:rPr>
          <w:sz w:val="26"/>
          <w:szCs w:val="26"/>
        </w:rPr>
        <w:t xml:space="preserve">/CCCD/Hộ chiếu của người được ủy quyền </w:t>
      </w:r>
      <w:r w:rsidRPr="006261F1">
        <w:rPr>
          <w:i/>
          <w:sz w:val="26"/>
          <w:szCs w:val="26"/>
        </w:rPr>
        <w:t>(nếu có)</w:t>
      </w:r>
      <w:r w:rsidRPr="006261F1">
        <w:rPr>
          <w:sz w:val="26"/>
          <w:szCs w:val="26"/>
        </w:rPr>
        <w:t xml:space="preserve">. </w:t>
      </w:r>
    </w:p>
    <w:p w14:paraId="635C4D84" w14:textId="77777777" w:rsidR="00FE5E54" w:rsidRPr="006261F1" w:rsidRDefault="00FE5E54" w:rsidP="006261F1">
      <w:pPr>
        <w:pStyle w:val="ListParagraph"/>
        <w:numPr>
          <w:ilvl w:val="0"/>
          <w:numId w:val="7"/>
        </w:numPr>
        <w:tabs>
          <w:tab w:val="left" w:pos="567"/>
          <w:tab w:val="left" w:pos="709"/>
          <w:tab w:val="left" w:pos="851"/>
          <w:tab w:val="left" w:pos="993"/>
        </w:tabs>
        <w:spacing w:line="330" w:lineRule="exact"/>
        <w:ind w:left="0" w:firstLine="709"/>
        <w:jc w:val="both"/>
        <w:rPr>
          <w:b/>
          <w:iCs/>
          <w:sz w:val="26"/>
          <w:szCs w:val="26"/>
        </w:rPr>
      </w:pPr>
      <w:r w:rsidRPr="006261F1">
        <w:rPr>
          <w:b/>
          <w:iCs/>
          <w:sz w:val="26"/>
          <w:szCs w:val="26"/>
        </w:rPr>
        <w:t>Thời gian, địa điểm tham khảo, bán hồ sơ mời tham gia đấu giá, tiếp nhận hồ sơ tham gia đấu giá; Phương thức nộp hồ sơ tham gia đấu giá</w:t>
      </w:r>
    </w:p>
    <w:p w14:paraId="6716BC35" w14:textId="77777777" w:rsidR="00FE5E54" w:rsidRPr="006261F1" w:rsidRDefault="00FE5E54" w:rsidP="006261F1">
      <w:pPr>
        <w:pStyle w:val="ListParagraph"/>
        <w:numPr>
          <w:ilvl w:val="0"/>
          <w:numId w:val="6"/>
        </w:numPr>
        <w:tabs>
          <w:tab w:val="left" w:pos="709"/>
          <w:tab w:val="left" w:pos="851"/>
          <w:tab w:val="left" w:pos="993"/>
        </w:tabs>
        <w:spacing w:after="0" w:line="330" w:lineRule="exact"/>
        <w:ind w:left="0" w:right="49" w:firstLine="709"/>
        <w:jc w:val="both"/>
        <w:rPr>
          <w:b/>
          <w:sz w:val="26"/>
          <w:szCs w:val="26"/>
        </w:rPr>
      </w:pPr>
      <w:bookmarkStart w:id="2" w:name="_Hlk190265395"/>
      <w:r w:rsidRPr="006261F1">
        <w:rPr>
          <w:bCs/>
          <w:iCs/>
          <w:sz w:val="26"/>
          <w:szCs w:val="26"/>
        </w:rPr>
        <w:t xml:space="preserve"> </w:t>
      </w:r>
      <w:bookmarkEnd w:id="2"/>
      <w:r w:rsidRPr="006261F1">
        <w:rPr>
          <w:b/>
          <w:sz w:val="26"/>
          <w:szCs w:val="26"/>
        </w:rPr>
        <w:t>Thời gian, địa điểm bán hồ sơ mời tham gia đấu giá, tiếp nhận hồ sơ tham gia đấu giá:</w:t>
      </w:r>
    </w:p>
    <w:p w14:paraId="6E3F35BC" w14:textId="0BCC67D1" w:rsidR="00FE5E54" w:rsidRPr="006261F1" w:rsidRDefault="00FE5E54" w:rsidP="006261F1">
      <w:pPr>
        <w:pStyle w:val="ListParagraph"/>
        <w:tabs>
          <w:tab w:val="left" w:pos="0"/>
          <w:tab w:val="left" w:pos="851"/>
          <w:tab w:val="left" w:pos="993"/>
        </w:tabs>
        <w:spacing w:after="0" w:line="330" w:lineRule="exact"/>
        <w:ind w:left="0" w:right="49" w:firstLine="709"/>
        <w:jc w:val="both"/>
        <w:rPr>
          <w:rFonts w:cs="Times New Roman"/>
          <w:b/>
          <w:sz w:val="26"/>
          <w:szCs w:val="26"/>
        </w:rPr>
      </w:pPr>
      <w:r w:rsidRPr="006261F1">
        <w:rPr>
          <w:rFonts w:cs="Times New Roman"/>
          <w:sz w:val="26"/>
          <w:szCs w:val="26"/>
        </w:rPr>
        <w:t>Từ 07h30p ngày 09/10/2025 đến 17h00p ngày 24/10/2025, cụ thể:</w:t>
      </w:r>
    </w:p>
    <w:p w14:paraId="09FD7080" w14:textId="3E24BC48" w:rsidR="00FE5E54" w:rsidRPr="006261F1" w:rsidRDefault="00FE5E54" w:rsidP="006261F1">
      <w:pPr>
        <w:pStyle w:val="ListParagraph"/>
        <w:numPr>
          <w:ilvl w:val="0"/>
          <w:numId w:val="4"/>
        </w:numPr>
        <w:tabs>
          <w:tab w:val="left" w:pos="0"/>
          <w:tab w:val="left" w:pos="360"/>
          <w:tab w:val="left" w:pos="851"/>
        </w:tabs>
        <w:spacing w:after="0" w:line="330" w:lineRule="exact"/>
        <w:ind w:left="0" w:right="49" w:firstLine="709"/>
        <w:jc w:val="both"/>
        <w:rPr>
          <w:rFonts w:cs="Times New Roman"/>
          <w:b/>
          <w:sz w:val="26"/>
          <w:szCs w:val="26"/>
        </w:rPr>
      </w:pPr>
      <w:r w:rsidRPr="006261F1">
        <w:rPr>
          <w:rFonts w:cs="Times New Roman"/>
          <w:sz w:val="26"/>
          <w:szCs w:val="26"/>
        </w:rPr>
        <w:t xml:space="preserve"> Từ 07h30p ngày 09/10/2025 đến 17h00p ngày 23/10/2025 </w:t>
      </w:r>
      <w:r w:rsidRPr="006261F1">
        <w:rPr>
          <w:rFonts w:cs="Times New Roman"/>
          <w:i/>
          <w:sz w:val="26"/>
          <w:szCs w:val="26"/>
        </w:rPr>
        <w:t xml:space="preserve">(trong giờ hành chính) </w:t>
      </w:r>
      <w:r w:rsidRPr="006261F1">
        <w:rPr>
          <w:rFonts w:cs="Times New Roman"/>
          <w:sz w:val="26"/>
          <w:szCs w:val="26"/>
        </w:rPr>
        <w:t>tại Công ty Đấu giá hợp danh Hồng Tâm;</w:t>
      </w:r>
    </w:p>
    <w:p w14:paraId="5AD19413" w14:textId="5619315D" w:rsidR="00FE5E54" w:rsidRPr="006261F1" w:rsidRDefault="00FE5E54" w:rsidP="006261F1">
      <w:pPr>
        <w:pStyle w:val="ListParagraph"/>
        <w:numPr>
          <w:ilvl w:val="0"/>
          <w:numId w:val="4"/>
        </w:numPr>
        <w:tabs>
          <w:tab w:val="left" w:pos="0"/>
          <w:tab w:val="left" w:pos="360"/>
          <w:tab w:val="left" w:pos="900"/>
          <w:tab w:val="left" w:pos="993"/>
        </w:tabs>
        <w:spacing w:after="0" w:line="330" w:lineRule="exact"/>
        <w:ind w:left="0" w:right="49" w:firstLine="709"/>
        <w:jc w:val="both"/>
        <w:rPr>
          <w:rFonts w:cs="Times New Roman"/>
          <w:sz w:val="26"/>
          <w:szCs w:val="26"/>
        </w:rPr>
      </w:pPr>
      <w:r w:rsidRPr="006261F1">
        <w:rPr>
          <w:rFonts w:cs="Times New Roman"/>
          <w:sz w:val="26"/>
          <w:szCs w:val="26"/>
        </w:rPr>
        <w:t xml:space="preserve">Từ 07h30p ngày 24/10/2025 đến 17h00p ngày 24/10/2025 </w:t>
      </w:r>
      <w:r w:rsidRPr="006261F1">
        <w:rPr>
          <w:rFonts w:cs="Times New Roman"/>
          <w:i/>
          <w:iCs/>
          <w:sz w:val="26"/>
          <w:szCs w:val="26"/>
        </w:rPr>
        <w:t>(trong giờ hành chính)</w:t>
      </w:r>
      <w:r w:rsidRPr="006261F1">
        <w:rPr>
          <w:rFonts w:cs="Times New Roman"/>
          <w:sz w:val="26"/>
          <w:szCs w:val="26"/>
        </w:rPr>
        <w:t xml:space="preserve"> tại UBND xã Tiên Điền.</w:t>
      </w:r>
    </w:p>
    <w:p w14:paraId="352A71DF" w14:textId="77777777" w:rsidR="00FE5E54" w:rsidRPr="006261F1" w:rsidRDefault="00FE5E54" w:rsidP="006261F1">
      <w:pPr>
        <w:pStyle w:val="ListParagraph"/>
        <w:numPr>
          <w:ilvl w:val="0"/>
          <w:numId w:val="6"/>
        </w:numPr>
        <w:tabs>
          <w:tab w:val="left" w:pos="567"/>
          <w:tab w:val="left" w:pos="993"/>
        </w:tabs>
        <w:spacing w:after="0" w:line="330" w:lineRule="exact"/>
        <w:ind w:left="851" w:right="49" w:hanging="142"/>
        <w:jc w:val="both"/>
        <w:rPr>
          <w:b/>
          <w:sz w:val="26"/>
          <w:szCs w:val="26"/>
        </w:rPr>
      </w:pPr>
      <w:r w:rsidRPr="006261F1">
        <w:rPr>
          <w:b/>
          <w:sz w:val="26"/>
          <w:szCs w:val="26"/>
        </w:rPr>
        <w:lastRenderedPageBreak/>
        <w:t>Phương thức nộp hồ sơ tham gia đấu giá:</w:t>
      </w:r>
    </w:p>
    <w:p w14:paraId="35D8D340" w14:textId="77777777" w:rsidR="00FE5E54" w:rsidRPr="006261F1" w:rsidRDefault="00FE5E54" w:rsidP="006261F1">
      <w:pPr>
        <w:spacing w:after="0" w:line="330" w:lineRule="exact"/>
        <w:ind w:right="49" w:firstLine="709"/>
        <w:jc w:val="both"/>
        <w:rPr>
          <w:rFonts w:cs="Times New Roman"/>
          <w:sz w:val="26"/>
          <w:szCs w:val="26"/>
        </w:rPr>
      </w:pPr>
      <w:bookmarkStart w:id="3" w:name="_Hlk197698111"/>
      <w:r w:rsidRPr="006261F1">
        <w:rPr>
          <w:rFonts w:cs="Times New Roman"/>
          <w:sz w:val="26"/>
          <w:szCs w:val="26"/>
        </w:rPr>
        <w:t xml:space="preserve">Người tham gia đấu giá nộp hồ sơ cho Công ty Đấu giá hợp danh Hồng Tâm sau khi đã ghi đầy đủ thông tin vào hồ sơ tham gia đấu giá, theo phương thức: </w:t>
      </w:r>
    </w:p>
    <w:p w14:paraId="5A2D097A" w14:textId="77777777" w:rsidR="00FE5E54" w:rsidRPr="006261F1" w:rsidRDefault="00FE5E54" w:rsidP="006261F1">
      <w:pPr>
        <w:spacing w:after="0" w:line="330" w:lineRule="exact"/>
        <w:ind w:right="49" w:firstLine="709"/>
        <w:jc w:val="both"/>
        <w:rPr>
          <w:rFonts w:cs="Times New Roman"/>
          <w:sz w:val="26"/>
          <w:szCs w:val="26"/>
        </w:rPr>
      </w:pPr>
      <w:r w:rsidRPr="006261F1">
        <w:rPr>
          <w:rFonts w:cs="Times New Roman"/>
          <w:bCs/>
          <w:iCs/>
          <w:sz w:val="26"/>
          <w:szCs w:val="26"/>
        </w:rPr>
        <w:t xml:space="preserve">- </w:t>
      </w:r>
      <w:r w:rsidRPr="006261F1">
        <w:rPr>
          <w:rFonts w:cs="Times New Roman"/>
          <w:bCs/>
          <w:iCs/>
          <w:sz w:val="26"/>
          <w:szCs w:val="26"/>
          <w:lang w:val="nl-NL"/>
        </w:rPr>
        <w:t>Phiếu trả giá</w:t>
      </w:r>
      <w:r w:rsidRPr="006261F1">
        <w:rPr>
          <w:rFonts w:cs="Times New Roman"/>
          <w:sz w:val="26"/>
          <w:szCs w:val="26"/>
          <w:lang w:val="nl-NL"/>
        </w:rPr>
        <w:t xml:space="preserve"> </w:t>
      </w:r>
      <w:r w:rsidRPr="006261F1">
        <w:rPr>
          <w:rFonts w:cs="Times New Roman"/>
          <w:sz w:val="26"/>
          <w:szCs w:val="26"/>
        </w:rPr>
        <w:t xml:space="preserve">của người tham gia đấu giá được bọc bằng chất liệu bảo mật và bỏ vào phong bì dán kín </w:t>
      </w:r>
      <w:r w:rsidRPr="006261F1">
        <w:rPr>
          <w:rFonts w:cs="Times New Roman"/>
          <w:i/>
          <w:sz w:val="26"/>
          <w:szCs w:val="26"/>
        </w:rPr>
        <w:t>(theo mẫu),</w:t>
      </w:r>
      <w:r w:rsidRPr="006261F1">
        <w:rPr>
          <w:rFonts w:cs="Times New Roman"/>
          <w:sz w:val="26"/>
          <w:szCs w:val="26"/>
        </w:rPr>
        <w:t xml:space="preserve"> có chữ ký của người trả giá tại các mép phong bì và nộp trực tiếp cho Công ty để bỏ vào thùng đựng phiếu trả giá trong thời hạn quy định. Thùng phiếu được niêm phong ngay khi hết thời hạn nhận phiếu và được bảo quản đến ngày tổ chức phiên đấu giá;</w:t>
      </w:r>
    </w:p>
    <w:p w14:paraId="0CD17540" w14:textId="77777777" w:rsidR="00FE5E54" w:rsidRPr="006261F1" w:rsidRDefault="00FE5E54" w:rsidP="006261F1">
      <w:pPr>
        <w:spacing w:after="0" w:line="330" w:lineRule="exact"/>
        <w:ind w:right="49" w:firstLine="709"/>
        <w:jc w:val="both"/>
        <w:rPr>
          <w:rFonts w:cs="Times New Roman"/>
          <w:sz w:val="26"/>
          <w:szCs w:val="26"/>
        </w:rPr>
      </w:pPr>
      <w:r w:rsidRPr="006261F1">
        <w:rPr>
          <w:rFonts w:cs="Times New Roman"/>
          <w:b/>
          <w:i/>
          <w:sz w:val="26"/>
          <w:szCs w:val="26"/>
          <w:lang w:val="nl-NL"/>
        </w:rPr>
        <w:t>* Hồ sơ nộp trực tiếp cho Công ty, gồm:</w:t>
      </w:r>
    </w:p>
    <w:p w14:paraId="5A8BC940" w14:textId="77777777" w:rsidR="00FE5E54" w:rsidRPr="006261F1" w:rsidRDefault="00FE5E54" w:rsidP="006261F1">
      <w:pPr>
        <w:spacing w:after="0" w:line="330" w:lineRule="exact"/>
        <w:ind w:right="51" w:firstLine="709"/>
        <w:jc w:val="both"/>
        <w:rPr>
          <w:rFonts w:cs="Times New Roman"/>
          <w:sz w:val="26"/>
          <w:szCs w:val="26"/>
          <w:lang w:val="nl-NL"/>
        </w:rPr>
      </w:pPr>
      <w:r w:rsidRPr="006261F1">
        <w:rPr>
          <w:rFonts w:cs="Times New Roman"/>
          <w:sz w:val="26"/>
          <w:szCs w:val="26"/>
          <w:lang w:val="nl-NL"/>
        </w:rPr>
        <w:t>- Bản sao Căn cước/CCCD/Hộ chiếu đang trong thời hạn sử dụng;</w:t>
      </w:r>
    </w:p>
    <w:p w14:paraId="3FB49483" w14:textId="77777777" w:rsidR="00FE5E54" w:rsidRPr="006261F1" w:rsidRDefault="00FE5E54" w:rsidP="006261F1">
      <w:pPr>
        <w:spacing w:after="0" w:line="330" w:lineRule="exact"/>
        <w:ind w:right="51" w:firstLine="709"/>
        <w:jc w:val="both"/>
        <w:rPr>
          <w:rFonts w:cs="Times New Roman"/>
          <w:sz w:val="26"/>
          <w:szCs w:val="26"/>
          <w:lang w:val="nl-NL"/>
        </w:rPr>
      </w:pPr>
      <w:r w:rsidRPr="006261F1">
        <w:rPr>
          <w:rFonts w:cs="Times New Roman"/>
          <w:sz w:val="26"/>
          <w:szCs w:val="26"/>
          <w:lang w:val="nl-NL"/>
        </w:rPr>
        <w:t>- Phiếu đăng ký tham gia đấu giá (Theo mẫu);</w:t>
      </w:r>
    </w:p>
    <w:p w14:paraId="0DB22D86" w14:textId="77777777" w:rsidR="00FE5E54" w:rsidRPr="006261F1" w:rsidRDefault="00FE5E54" w:rsidP="006261F1">
      <w:pPr>
        <w:spacing w:after="0" w:line="330" w:lineRule="exact"/>
        <w:ind w:right="51" w:firstLine="709"/>
        <w:jc w:val="both"/>
        <w:rPr>
          <w:rFonts w:cs="Times New Roman"/>
          <w:sz w:val="26"/>
          <w:szCs w:val="26"/>
          <w:lang w:val="nl-NL"/>
        </w:rPr>
      </w:pPr>
      <w:r w:rsidRPr="006261F1">
        <w:rPr>
          <w:rFonts w:cs="Times New Roman"/>
          <w:sz w:val="26"/>
          <w:szCs w:val="26"/>
          <w:lang w:val="nl-NL"/>
        </w:rPr>
        <w:t>- Chứng từ nộp tiền đặt trước;</w:t>
      </w:r>
    </w:p>
    <w:p w14:paraId="07892F8C" w14:textId="77777777" w:rsidR="00FE5E54" w:rsidRPr="006261F1" w:rsidRDefault="00FE5E54" w:rsidP="006261F1">
      <w:pPr>
        <w:tabs>
          <w:tab w:val="left" w:pos="0"/>
        </w:tabs>
        <w:spacing w:after="0" w:line="330" w:lineRule="exact"/>
        <w:ind w:right="51" w:firstLine="709"/>
        <w:jc w:val="both"/>
        <w:rPr>
          <w:rFonts w:cs="Times New Roman"/>
          <w:i/>
          <w:spacing w:val="-4"/>
          <w:sz w:val="26"/>
          <w:szCs w:val="26"/>
        </w:rPr>
      </w:pPr>
      <w:r w:rsidRPr="006261F1">
        <w:rPr>
          <w:rFonts w:cs="Times New Roman"/>
          <w:sz w:val="26"/>
          <w:szCs w:val="26"/>
          <w:lang w:val="nl-NL"/>
        </w:rPr>
        <w:t xml:space="preserve">- </w:t>
      </w:r>
      <w:r w:rsidRPr="006261F1">
        <w:rPr>
          <w:rFonts w:cs="Times New Roman"/>
          <w:spacing w:val="-4"/>
          <w:sz w:val="26"/>
          <w:szCs w:val="26"/>
        </w:rPr>
        <w:t>Văn bản ủy quyền và bản sao Căn cước/</w:t>
      </w:r>
      <w:r w:rsidRPr="006261F1">
        <w:rPr>
          <w:rFonts w:cs="Times New Roman"/>
          <w:sz w:val="26"/>
          <w:szCs w:val="26"/>
          <w:lang w:val="nl-NL"/>
        </w:rPr>
        <w:t>CCCD/Hộ chiếu</w:t>
      </w:r>
      <w:r w:rsidRPr="006261F1">
        <w:rPr>
          <w:rFonts w:cs="Times New Roman"/>
          <w:spacing w:val="-4"/>
          <w:sz w:val="26"/>
          <w:szCs w:val="26"/>
        </w:rPr>
        <w:t xml:space="preserve"> của người được ủy quyền tham gia đấu giá </w:t>
      </w:r>
      <w:r w:rsidRPr="006261F1">
        <w:rPr>
          <w:rFonts w:cs="Times New Roman"/>
          <w:i/>
          <w:spacing w:val="-4"/>
          <w:sz w:val="26"/>
          <w:szCs w:val="26"/>
        </w:rPr>
        <w:t>(nếu có).</w:t>
      </w:r>
    </w:p>
    <w:p w14:paraId="34F1B460" w14:textId="77777777" w:rsidR="00FE5E54" w:rsidRPr="006261F1" w:rsidRDefault="00FE5E54" w:rsidP="006261F1">
      <w:pPr>
        <w:tabs>
          <w:tab w:val="left" w:pos="0"/>
        </w:tabs>
        <w:spacing w:after="0" w:line="330" w:lineRule="exact"/>
        <w:ind w:right="51" w:firstLine="709"/>
        <w:jc w:val="both"/>
        <w:rPr>
          <w:rFonts w:cs="Times New Roman"/>
          <w:i/>
          <w:spacing w:val="-4"/>
          <w:sz w:val="26"/>
          <w:szCs w:val="26"/>
        </w:rPr>
      </w:pPr>
      <w:r w:rsidRPr="006261F1">
        <w:rPr>
          <w:rFonts w:cs="Times New Roman"/>
          <w:b/>
          <w:bCs/>
          <w:sz w:val="26"/>
          <w:szCs w:val="26"/>
          <w:u w:val="single"/>
        </w:rPr>
        <w:t>Lưu ý:</w:t>
      </w:r>
      <w:r w:rsidRPr="006261F1">
        <w:rPr>
          <w:rFonts w:cs="Times New Roman"/>
          <w:sz w:val="26"/>
          <w:szCs w:val="26"/>
        </w:rPr>
        <w:t xml:space="preserve"> Người đăng ký tham gia đấu giá chịu trách nhiệm về việc bảo mật thông tin trong hồ sơ, phiếu trả giá của mình.</w:t>
      </w:r>
    </w:p>
    <w:bookmarkEnd w:id="3"/>
    <w:p w14:paraId="46C43390" w14:textId="77777777" w:rsidR="00FE5E54" w:rsidRPr="006261F1" w:rsidRDefault="00FE5E54" w:rsidP="006261F1">
      <w:pPr>
        <w:tabs>
          <w:tab w:val="left" w:pos="0"/>
          <w:tab w:val="left" w:pos="567"/>
          <w:tab w:val="left" w:pos="851"/>
          <w:tab w:val="left" w:pos="993"/>
        </w:tabs>
        <w:spacing w:after="0" w:line="330" w:lineRule="exact"/>
        <w:jc w:val="both"/>
        <w:rPr>
          <w:rFonts w:cs="Times New Roman"/>
          <w:b/>
          <w:iCs/>
          <w:sz w:val="26"/>
          <w:szCs w:val="26"/>
        </w:rPr>
      </w:pPr>
      <w:r w:rsidRPr="006261F1">
        <w:rPr>
          <w:rFonts w:cs="Times New Roman"/>
          <w:b/>
          <w:iCs/>
          <w:sz w:val="26"/>
          <w:szCs w:val="26"/>
        </w:rPr>
        <w:t xml:space="preserve">           6. Thời gian, địa điểm xem tài sản</w:t>
      </w:r>
    </w:p>
    <w:p w14:paraId="30E54FAE" w14:textId="77777777" w:rsidR="00FE5E54" w:rsidRPr="006261F1" w:rsidRDefault="00FE5E54" w:rsidP="006261F1">
      <w:pPr>
        <w:pStyle w:val="ListParagraph"/>
        <w:numPr>
          <w:ilvl w:val="0"/>
          <w:numId w:val="8"/>
        </w:numPr>
        <w:tabs>
          <w:tab w:val="left" w:pos="851"/>
          <w:tab w:val="left" w:pos="993"/>
        </w:tabs>
        <w:spacing w:after="0" w:line="330" w:lineRule="exact"/>
        <w:ind w:left="0" w:right="49" w:firstLine="709"/>
        <w:jc w:val="both"/>
        <w:rPr>
          <w:rFonts w:cs="Times New Roman"/>
          <w:i/>
          <w:iCs/>
          <w:sz w:val="26"/>
          <w:szCs w:val="26"/>
        </w:rPr>
      </w:pPr>
      <w:r w:rsidRPr="006261F1">
        <w:rPr>
          <w:rFonts w:cs="Times New Roman"/>
          <w:sz w:val="26"/>
          <w:szCs w:val="26"/>
        </w:rPr>
        <w:t xml:space="preserve">Thời gian: Liên tục trong 03 ngày từ ngày 15/10/2025 đến ngày 17/10/2025 </w:t>
      </w:r>
      <w:r w:rsidRPr="006261F1">
        <w:rPr>
          <w:rFonts w:cs="Times New Roman"/>
          <w:i/>
          <w:iCs/>
          <w:sz w:val="26"/>
          <w:szCs w:val="26"/>
        </w:rPr>
        <w:t>(trong giờ hành chính);</w:t>
      </w:r>
    </w:p>
    <w:p w14:paraId="682E8B98" w14:textId="77777777" w:rsidR="00FE5E54" w:rsidRPr="006261F1" w:rsidRDefault="00FE5E54" w:rsidP="006261F1">
      <w:pPr>
        <w:pStyle w:val="ListParagraph"/>
        <w:numPr>
          <w:ilvl w:val="0"/>
          <w:numId w:val="8"/>
        </w:numPr>
        <w:tabs>
          <w:tab w:val="left" w:pos="851"/>
          <w:tab w:val="left" w:pos="993"/>
        </w:tabs>
        <w:spacing w:after="0" w:line="330" w:lineRule="exact"/>
        <w:ind w:left="0" w:firstLine="709"/>
        <w:jc w:val="both"/>
        <w:rPr>
          <w:rFonts w:cs="Times New Roman"/>
          <w:b/>
          <w:bCs/>
          <w:sz w:val="26"/>
          <w:szCs w:val="26"/>
          <w:lang w:val="vi-VN" w:eastAsia="ja-JP"/>
        </w:rPr>
      </w:pPr>
      <w:r w:rsidRPr="006261F1">
        <w:rPr>
          <w:rFonts w:cs="Times New Roman"/>
          <w:sz w:val="26"/>
          <w:szCs w:val="26"/>
        </w:rPr>
        <w:t xml:space="preserve"> Địa điểm: Tại vị trí các lô đất đấu giá thuộc </w:t>
      </w:r>
      <w:r w:rsidRPr="006261F1">
        <w:rPr>
          <w:rFonts w:cs="Times New Roman"/>
          <w:sz w:val="26"/>
          <w:szCs w:val="26"/>
          <w:lang w:eastAsia="ja-JP"/>
        </w:rPr>
        <w:t>vùng quy hoạch xen dắm dân cư thôn Quang Mỹ, x</w:t>
      </w:r>
      <w:r w:rsidRPr="006261F1">
        <w:rPr>
          <w:rFonts w:cs="Times New Roman"/>
          <w:sz w:val="26"/>
          <w:szCs w:val="26"/>
          <w:lang w:val="vi-VN" w:eastAsia="ja-JP"/>
        </w:rPr>
        <w:t>ã Tiên Điền</w:t>
      </w:r>
      <w:r w:rsidRPr="006261F1">
        <w:rPr>
          <w:rFonts w:cs="Times New Roman"/>
          <w:i/>
          <w:sz w:val="26"/>
          <w:szCs w:val="26"/>
        </w:rPr>
        <w:t xml:space="preserve"> (Ngoài thời gian xem tài sản nêu trên, người có nhu cầu xem tài sản trực tiếp liên hệ Công ty Đấu giá hợp danh Hồng Tâm để được hướng dẫn).</w:t>
      </w:r>
    </w:p>
    <w:p w14:paraId="5CAE27B3" w14:textId="77777777" w:rsidR="00FE5E54" w:rsidRPr="006261F1" w:rsidRDefault="00FE5E54" w:rsidP="006261F1">
      <w:pPr>
        <w:pStyle w:val="ListParagraph"/>
        <w:tabs>
          <w:tab w:val="left" w:pos="851"/>
        </w:tabs>
        <w:spacing w:after="0" w:line="330" w:lineRule="exact"/>
        <w:ind w:left="0" w:right="49" w:firstLine="709"/>
        <w:jc w:val="both"/>
        <w:rPr>
          <w:rFonts w:cs="Times New Roman"/>
          <w:sz w:val="26"/>
          <w:szCs w:val="26"/>
        </w:rPr>
      </w:pPr>
      <w:r w:rsidRPr="006261F1">
        <w:rPr>
          <w:rFonts w:cs="Times New Roman"/>
          <w:sz w:val="26"/>
          <w:szCs w:val="26"/>
        </w:rPr>
        <w:t>Người đăng ký tham gia đấu giá nếu không xem thực tế lô đất mình đăng ký phải tự chịu trách nhiệm về hiện trạng của lô đất nếu trúng đấu giá và không được kiến nghị, khiếu nại về việc đó.</w:t>
      </w:r>
    </w:p>
    <w:p w14:paraId="5671295F" w14:textId="77777777" w:rsidR="00FE5E54" w:rsidRPr="006261F1" w:rsidRDefault="00FE5E54" w:rsidP="006261F1">
      <w:pPr>
        <w:pStyle w:val="ListParagraph"/>
        <w:numPr>
          <w:ilvl w:val="0"/>
          <w:numId w:val="12"/>
        </w:numPr>
        <w:tabs>
          <w:tab w:val="left" w:pos="851"/>
          <w:tab w:val="left" w:pos="993"/>
        </w:tabs>
        <w:spacing w:after="0" w:line="330" w:lineRule="exact"/>
        <w:ind w:right="49" w:hanging="218"/>
        <w:jc w:val="both"/>
        <w:rPr>
          <w:rFonts w:cs="Times New Roman"/>
          <w:b/>
          <w:iCs/>
          <w:sz w:val="26"/>
          <w:szCs w:val="26"/>
        </w:rPr>
      </w:pPr>
      <w:r w:rsidRPr="006261F1">
        <w:rPr>
          <w:rFonts w:cs="Times New Roman"/>
          <w:b/>
          <w:bCs/>
          <w:iCs/>
          <w:sz w:val="26"/>
          <w:szCs w:val="26"/>
        </w:rPr>
        <w:t xml:space="preserve"> Thời</w:t>
      </w:r>
      <w:r w:rsidRPr="006261F1">
        <w:rPr>
          <w:rFonts w:cs="Times New Roman"/>
          <w:b/>
          <w:iCs/>
          <w:sz w:val="26"/>
          <w:szCs w:val="26"/>
        </w:rPr>
        <w:t xml:space="preserve"> hạn, phương thức nộp tiền đặt trước</w:t>
      </w:r>
    </w:p>
    <w:p w14:paraId="4E4CF7FA" w14:textId="76BEB488" w:rsidR="00FE5E54" w:rsidRPr="006261F1" w:rsidRDefault="00FE5E54" w:rsidP="006261F1">
      <w:pPr>
        <w:pStyle w:val="ListParagraph"/>
        <w:numPr>
          <w:ilvl w:val="0"/>
          <w:numId w:val="10"/>
        </w:numPr>
        <w:tabs>
          <w:tab w:val="left" w:pos="284"/>
          <w:tab w:val="left" w:pos="851"/>
          <w:tab w:val="left" w:pos="993"/>
        </w:tabs>
        <w:spacing w:after="0" w:line="330" w:lineRule="exact"/>
        <w:ind w:left="0" w:right="49" w:firstLine="709"/>
        <w:jc w:val="both"/>
        <w:rPr>
          <w:rFonts w:cs="Times New Roman"/>
          <w:sz w:val="26"/>
          <w:szCs w:val="26"/>
        </w:rPr>
      </w:pPr>
      <w:r w:rsidRPr="006261F1">
        <w:rPr>
          <w:rFonts w:cs="Times New Roman"/>
          <w:sz w:val="26"/>
          <w:szCs w:val="26"/>
        </w:rPr>
        <w:t>Thời hạn: Từ 07h30p ngày 09/10/2025 đến 17h00p ngày 24/10/2025;</w:t>
      </w:r>
    </w:p>
    <w:p w14:paraId="79D2232F" w14:textId="77777777" w:rsidR="00FE5E54" w:rsidRPr="006261F1" w:rsidRDefault="00FE5E54" w:rsidP="006261F1">
      <w:pPr>
        <w:pStyle w:val="ListParagraph"/>
        <w:numPr>
          <w:ilvl w:val="0"/>
          <w:numId w:val="10"/>
        </w:numPr>
        <w:tabs>
          <w:tab w:val="left" w:pos="284"/>
          <w:tab w:val="left" w:pos="851"/>
          <w:tab w:val="left" w:pos="993"/>
        </w:tabs>
        <w:spacing w:after="0" w:line="330" w:lineRule="exact"/>
        <w:ind w:left="0" w:right="49" w:firstLine="709"/>
        <w:jc w:val="both"/>
        <w:rPr>
          <w:rFonts w:cs="Times New Roman"/>
          <w:sz w:val="26"/>
          <w:szCs w:val="26"/>
        </w:rPr>
      </w:pPr>
      <w:r w:rsidRPr="006261F1">
        <w:rPr>
          <w:rFonts w:cs="Times New Roman"/>
          <w:sz w:val="26"/>
          <w:szCs w:val="26"/>
        </w:rPr>
        <w:t xml:space="preserve"> Phương thức: Công ty Đấu giá hợp danh Hồng Tâm không trực tiếp thu tiền đặt trước (bằng tiền mặt). Khách hàng nộp tiền đặt trước vào:</w:t>
      </w:r>
    </w:p>
    <w:tbl>
      <w:tblPr>
        <w:tblStyle w:val="TableGrid"/>
        <w:tblW w:w="96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1"/>
        <w:gridCol w:w="3569"/>
      </w:tblGrid>
      <w:tr w:rsidR="00FE5E54" w:rsidRPr="006261F1" w14:paraId="207E6320" w14:textId="77777777" w:rsidTr="00DE3AB5">
        <w:trPr>
          <w:trHeight w:val="3390"/>
        </w:trPr>
        <w:tc>
          <w:tcPr>
            <w:tcW w:w="6031" w:type="dxa"/>
          </w:tcPr>
          <w:p w14:paraId="0D9CBB76" w14:textId="77777777" w:rsidR="00FE5E54" w:rsidRPr="006261F1" w:rsidRDefault="00FE5E54" w:rsidP="006261F1">
            <w:pPr>
              <w:pStyle w:val="ListParagraph"/>
              <w:numPr>
                <w:ilvl w:val="0"/>
                <w:numId w:val="11"/>
              </w:numPr>
              <w:tabs>
                <w:tab w:val="left" w:pos="284"/>
                <w:tab w:val="left" w:pos="851"/>
                <w:tab w:val="left" w:pos="993"/>
              </w:tabs>
              <w:spacing w:after="0" w:line="330" w:lineRule="exact"/>
              <w:ind w:right="49" w:hanging="121"/>
              <w:jc w:val="both"/>
              <w:rPr>
                <w:rFonts w:cs="Times New Roman"/>
                <w:b/>
                <w:sz w:val="26"/>
                <w:szCs w:val="26"/>
              </w:rPr>
            </w:pPr>
            <w:r w:rsidRPr="006261F1">
              <w:rPr>
                <w:rFonts w:cs="Times New Roman"/>
                <w:sz w:val="26"/>
                <w:szCs w:val="26"/>
              </w:rPr>
              <w:t xml:space="preserve">Tài khoản số: </w:t>
            </w:r>
            <w:r w:rsidRPr="006261F1">
              <w:rPr>
                <w:rFonts w:cs="Times New Roman"/>
                <w:b/>
                <w:sz w:val="26"/>
                <w:szCs w:val="26"/>
              </w:rPr>
              <w:t>0201000268899</w:t>
            </w:r>
          </w:p>
          <w:p w14:paraId="50D05B3C" w14:textId="77777777" w:rsidR="00FE5E54" w:rsidRPr="006261F1" w:rsidRDefault="00FE5E54" w:rsidP="006261F1">
            <w:pPr>
              <w:pStyle w:val="ListParagraph"/>
              <w:numPr>
                <w:ilvl w:val="0"/>
                <w:numId w:val="11"/>
              </w:numPr>
              <w:tabs>
                <w:tab w:val="left" w:pos="284"/>
                <w:tab w:val="left" w:pos="851"/>
                <w:tab w:val="left" w:pos="993"/>
              </w:tabs>
              <w:spacing w:after="0" w:line="330" w:lineRule="exact"/>
              <w:ind w:left="0" w:right="49" w:firstLine="599"/>
              <w:jc w:val="both"/>
              <w:rPr>
                <w:rFonts w:cs="Times New Roman"/>
                <w:sz w:val="26"/>
                <w:szCs w:val="26"/>
              </w:rPr>
            </w:pPr>
            <w:r w:rsidRPr="006261F1">
              <w:rPr>
                <w:rFonts w:cs="Times New Roman"/>
                <w:bCs/>
                <w:sz w:val="26"/>
                <w:szCs w:val="26"/>
              </w:rPr>
              <w:t>Chủ tài khoản:</w:t>
            </w:r>
            <w:r w:rsidRPr="006261F1">
              <w:rPr>
                <w:rFonts w:cs="Times New Roman"/>
                <w:sz w:val="26"/>
                <w:szCs w:val="26"/>
              </w:rPr>
              <w:t xml:space="preserve"> Công ty Đấu giá hợp danh Hồng Tâm </w:t>
            </w:r>
          </w:p>
          <w:p w14:paraId="6448DD91" w14:textId="77777777" w:rsidR="00FE5E54" w:rsidRPr="006261F1" w:rsidRDefault="00FE5E54" w:rsidP="006261F1">
            <w:pPr>
              <w:pStyle w:val="ListParagraph"/>
              <w:numPr>
                <w:ilvl w:val="0"/>
                <w:numId w:val="11"/>
              </w:numPr>
              <w:tabs>
                <w:tab w:val="left" w:pos="284"/>
                <w:tab w:val="left" w:pos="851"/>
                <w:tab w:val="left" w:pos="993"/>
              </w:tabs>
              <w:spacing w:after="0" w:line="330" w:lineRule="exact"/>
              <w:ind w:left="0" w:right="49" w:firstLine="599"/>
              <w:jc w:val="both"/>
              <w:rPr>
                <w:rFonts w:cs="Times New Roman"/>
                <w:sz w:val="26"/>
                <w:szCs w:val="26"/>
              </w:rPr>
            </w:pPr>
            <w:r w:rsidRPr="006261F1">
              <w:rPr>
                <w:rFonts w:cs="Times New Roman"/>
                <w:sz w:val="26"/>
                <w:szCs w:val="26"/>
              </w:rPr>
              <w:t xml:space="preserve">Mở tại: Ngân hàng TMCP Ngoại thương Việt Nam (Vietcombank) - Chi nhánh Hà Tĩnh. </w:t>
            </w:r>
          </w:p>
          <w:p w14:paraId="5A68FC89" w14:textId="77777777" w:rsidR="00FE5E54" w:rsidRPr="006261F1" w:rsidRDefault="00FE5E54" w:rsidP="006261F1">
            <w:pPr>
              <w:tabs>
                <w:tab w:val="left" w:pos="851"/>
                <w:tab w:val="left" w:pos="993"/>
              </w:tabs>
              <w:spacing w:after="0" w:line="330" w:lineRule="exact"/>
              <w:ind w:right="49" w:firstLine="709"/>
              <w:jc w:val="both"/>
              <w:rPr>
                <w:rFonts w:cs="Times New Roman"/>
                <w:sz w:val="26"/>
                <w:szCs w:val="26"/>
              </w:rPr>
            </w:pPr>
            <w:r w:rsidRPr="006261F1">
              <w:rPr>
                <w:rFonts w:cs="Times New Roman"/>
                <w:sz w:val="26"/>
                <w:szCs w:val="26"/>
              </w:rPr>
              <w:t>Người tham gia đấu giá nộp đúng, đủ số tiền đặt trước theo số lô đất mình đăng ký.</w:t>
            </w:r>
          </w:p>
          <w:p w14:paraId="08ACED16" w14:textId="3DD9CC62" w:rsidR="00FE5E54" w:rsidRPr="006261F1" w:rsidRDefault="00FE5E54" w:rsidP="006261F1">
            <w:pPr>
              <w:pStyle w:val="ListParagraph"/>
              <w:tabs>
                <w:tab w:val="left" w:pos="284"/>
                <w:tab w:val="left" w:pos="851"/>
                <w:tab w:val="left" w:pos="993"/>
              </w:tabs>
              <w:spacing w:after="0" w:line="330" w:lineRule="exact"/>
              <w:ind w:left="0" w:right="49" w:firstLine="709"/>
              <w:jc w:val="both"/>
              <w:rPr>
                <w:rFonts w:cs="Times New Roman"/>
                <w:sz w:val="26"/>
                <w:szCs w:val="26"/>
              </w:rPr>
            </w:pPr>
            <w:r w:rsidRPr="006261F1">
              <w:rPr>
                <w:rFonts w:cs="Times New Roman"/>
                <w:sz w:val="26"/>
                <w:szCs w:val="26"/>
              </w:rPr>
              <w:t xml:space="preserve">Chứng từ nộp tiền đặt trước của người tham gia đấu giá phải ghi rõ họ và tên người nộp tiền với nội dung: </w:t>
            </w:r>
            <w:r w:rsidRPr="006261F1">
              <w:rPr>
                <w:rFonts w:cs="Times New Roman"/>
                <w:i/>
                <w:sz w:val="26"/>
                <w:szCs w:val="26"/>
              </w:rPr>
              <w:t>“Họ và tên + nộp tiền đặt trước tham gia đấu giá QSD đất tại thôn Quang Mỹ, xã Tiên Điền”.</w:t>
            </w:r>
          </w:p>
        </w:tc>
        <w:tc>
          <w:tcPr>
            <w:tcW w:w="3569" w:type="dxa"/>
            <w:vAlign w:val="center"/>
            <w:hideMark/>
          </w:tcPr>
          <w:p w14:paraId="6D102C3F" w14:textId="77777777" w:rsidR="00FE5E54" w:rsidRPr="006261F1" w:rsidRDefault="00FE5E54" w:rsidP="006261F1">
            <w:pPr>
              <w:pStyle w:val="ListParagraph"/>
              <w:tabs>
                <w:tab w:val="left" w:pos="284"/>
                <w:tab w:val="left" w:pos="851"/>
                <w:tab w:val="left" w:pos="993"/>
              </w:tabs>
              <w:spacing w:after="0" w:line="330" w:lineRule="exact"/>
              <w:ind w:left="0" w:right="49"/>
              <w:rPr>
                <w:noProof/>
                <w:sz w:val="26"/>
                <w:szCs w:val="26"/>
              </w:rPr>
            </w:pPr>
            <w:r w:rsidRPr="006261F1">
              <w:rPr>
                <w:noProof/>
                <w:sz w:val="26"/>
                <w:szCs w:val="26"/>
              </w:rPr>
              <w:drawing>
                <wp:anchor distT="0" distB="0" distL="114300" distR="114300" simplePos="0" relativeHeight="251662336" behindDoc="0" locked="0" layoutInCell="1" allowOverlap="1" wp14:anchorId="643E986C" wp14:editId="506A5561">
                  <wp:simplePos x="0" y="0"/>
                  <wp:positionH relativeFrom="column">
                    <wp:posOffset>-53340</wp:posOffset>
                  </wp:positionH>
                  <wp:positionV relativeFrom="paragraph">
                    <wp:posOffset>-2211070</wp:posOffset>
                  </wp:positionV>
                  <wp:extent cx="2234565" cy="220345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4565" cy="220345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219A743D" w14:textId="77777777" w:rsidR="004355A7" w:rsidRPr="006261F1" w:rsidRDefault="004355A7" w:rsidP="006261F1">
      <w:pPr>
        <w:tabs>
          <w:tab w:val="left" w:pos="284"/>
          <w:tab w:val="left" w:pos="851"/>
        </w:tabs>
        <w:spacing w:after="0" w:line="330" w:lineRule="exact"/>
        <w:ind w:right="49" w:firstLine="709"/>
        <w:jc w:val="both"/>
        <w:rPr>
          <w:rFonts w:cs="Times New Roman"/>
          <w:sz w:val="26"/>
          <w:szCs w:val="26"/>
        </w:rPr>
      </w:pPr>
      <w:bookmarkStart w:id="4" w:name="_Hlk196562474"/>
      <w:bookmarkStart w:id="5" w:name="_Hlk183702173"/>
      <w:r w:rsidRPr="006261F1">
        <w:rPr>
          <w:rFonts w:cs="Times New Roman"/>
          <w:sz w:val="26"/>
          <w:szCs w:val="26"/>
        </w:rPr>
        <w:t>Không ghi thông tin số lô đất mình đăng ký vào chứng từ nộp tiền; một chứng từ nộp tiền chỉ được dùng đặt trước cho một lô đất, không nộp gộp tiền đặt trước của nhiều lô đất vào một chứng từ</w:t>
      </w:r>
      <w:bookmarkEnd w:id="4"/>
      <w:r w:rsidRPr="006261F1">
        <w:rPr>
          <w:rFonts w:cs="Times New Roman"/>
          <w:sz w:val="26"/>
          <w:szCs w:val="26"/>
        </w:rPr>
        <w:t>.</w:t>
      </w:r>
    </w:p>
    <w:p w14:paraId="3D6A08AD" w14:textId="77777777" w:rsidR="004355A7" w:rsidRPr="006261F1" w:rsidRDefault="004355A7" w:rsidP="006261F1">
      <w:pPr>
        <w:tabs>
          <w:tab w:val="left" w:pos="851"/>
        </w:tabs>
        <w:spacing w:after="0" w:line="330" w:lineRule="exact"/>
        <w:ind w:right="49" w:firstLine="709"/>
        <w:jc w:val="both"/>
        <w:rPr>
          <w:rFonts w:cs="Times New Roman"/>
          <w:sz w:val="26"/>
          <w:szCs w:val="26"/>
        </w:rPr>
      </w:pPr>
      <w:r w:rsidRPr="006261F1">
        <w:rPr>
          <w:rFonts w:cs="Times New Roman"/>
          <w:sz w:val="26"/>
          <w:szCs w:val="26"/>
        </w:rPr>
        <w:lastRenderedPageBreak/>
        <w:t>Trường hợp nộp thay phải ghi rõ họ tên của người nộp thay và họ tên của người đăng ký tham gia đấu giá.</w:t>
      </w:r>
    </w:p>
    <w:p w14:paraId="27DB9763" w14:textId="77777777" w:rsidR="004355A7" w:rsidRPr="006261F1" w:rsidRDefault="004355A7" w:rsidP="006261F1">
      <w:pPr>
        <w:tabs>
          <w:tab w:val="left" w:pos="851"/>
        </w:tabs>
        <w:spacing w:after="0" w:line="330" w:lineRule="exact"/>
        <w:ind w:right="49" w:firstLine="709"/>
        <w:jc w:val="both"/>
        <w:rPr>
          <w:rFonts w:cs="Times New Roman"/>
          <w:i/>
          <w:sz w:val="26"/>
          <w:szCs w:val="26"/>
        </w:rPr>
      </w:pPr>
      <w:r w:rsidRPr="006261F1">
        <w:rPr>
          <w:rFonts w:cs="Times New Roman"/>
          <w:i/>
          <w:sz w:val="26"/>
          <w:szCs w:val="26"/>
        </w:rPr>
        <w:t>Ví dụ: “Nguyễn Văn A nộp tiền đặt trước thay cho Ông/Bà…..tham gia đấu giá QSD đất tại thôn Quang Mỹ, xã Tiên Điền”.</w:t>
      </w:r>
    </w:p>
    <w:p w14:paraId="2E4B6FD5" w14:textId="531C2B0C" w:rsidR="004355A7" w:rsidRDefault="004355A7" w:rsidP="006261F1">
      <w:pPr>
        <w:pStyle w:val="NormalWeb"/>
        <w:spacing w:before="0" w:beforeAutospacing="0" w:after="0" w:afterAutospacing="0" w:line="330" w:lineRule="exact"/>
        <w:ind w:right="49" w:firstLine="709"/>
        <w:jc w:val="both"/>
        <w:rPr>
          <w:b/>
          <w:i/>
          <w:sz w:val="26"/>
          <w:szCs w:val="26"/>
        </w:rPr>
      </w:pPr>
      <w:r w:rsidRPr="006261F1">
        <w:rPr>
          <w:b/>
          <w:i/>
          <w:sz w:val="26"/>
          <w:szCs w:val="26"/>
        </w:rPr>
        <w:t>Lưu ý:</w:t>
      </w:r>
    </w:p>
    <w:p w14:paraId="7AAC4EB6" w14:textId="1517A08D" w:rsidR="008630EE" w:rsidRPr="008630EE" w:rsidRDefault="008630EE" w:rsidP="008630EE">
      <w:pPr>
        <w:pStyle w:val="ListParagraph"/>
        <w:numPr>
          <w:ilvl w:val="0"/>
          <w:numId w:val="15"/>
        </w:numPr>
        <w:tabs>
          <w:tab w:val="left" w:pos="0"/>
          <w:tab w:val="left" w:pos="851"/>
          <w:tab w:val="left" w:pos="993"/>
        </w:tabs>
        <w:spacing w:after="0" w:line="360" w:lineRule="exact"/>
        <w:ind w:left="0" w:right="2" w:firstLine="709"/>
        <w:jc w:val="both"/>
        <w:rPr>
          <w:sz w:val="26"/>
          <w:szCs w:val="26"/>
        </w:rPr>
      </w:pPr>
      <w:r w:rsidRPr="008630EE">
        <w:rPr>
          <w:sz w:val="26"/>
          <w:szCs w:val="26"/>
        </w:rPr>
        <w:t>Khách hàng chỉ thực hiện quét mã QR tài khoản của Công ty trên bản có đóng dấu treo (dấu đỏ) cạnh bản QR được in tại Thông báo này. Không thực hiện quét mã QR trên các bản sao.</w:t>
      </w:r>
    </w:p>
    <w:p w14:paraId="1F0E0111" w14:textId="59029508" w:rsidR="004355A7" w:rsidRPr="006261F1" w:rsidRDefault="004355A7" w:rsidP="006261F1">
      <w:pPr>
        <w:pStyle w:val="NormalWeb"/>
        <w:tabs>
          <w:tab w:val="left" w:pos="851"/>
        </w:tabs>
        <w:spacing w:before="0" w:beforeAutospacing="0" w:after="0" w:afterAutospacing="0" w:line="330" w:lineRule="exact"/>
        <w:ind w:right="49" w:firstLine="709"/>
        <w:jc w:val="both"/>
        <w:rPr>
          <w:sz w:val="26"/>
          <w:szCs w:val="26"/>
        </w:rPr>
      </w:pPr>
      <w:r w:rsidRPr="006261F1">
        <w:rPr>
          <w:sz w:val="26"/>
          <w:szCs w:val="26"/>
        </w:rPr>
        <w:t>- Trường hợp người tham gia đấu giá chuyển khoản Internet Banking thì phải in sao lệnh chuyển tiền có đầy đủ nội dung nộp tiền</w:t>
      </w:r>
      <w:r w:rsidR="008630EE">
        <w:rPr>
          <w:sz w:val="26"/>
          <w:szCs w:val="26"/>
        </w:rPr>
        <w:t>.</w:t>
      </w:r>
    </w:p>
    <w:p w14:paraId="774BB5F9" w14:textId="77777777" w:rsidR="004355A7" w:rsidRPr="006261F1" w:rsidRDefault="004355A7" w:rsidP="006261F1">
      <w:pPr>
        <w:pStyle w:val="NormalWeb"/>
        <w:tabs>
          <w:tab w:val="left" w:pos="851"/>
        </w:tabs>
        <w:spacing w:before="0" w:beforeAutospacing="0" w:after="0" w:afterAutospacing="0" w:line="330" w:lineRule="exact"/>
        <w:ind w:right="49" w:firstLine="709"/>
        <w:jc w:val="both"/>
        <w:rPr>
          <w:sz w:val="26"/>
          <w:szCs w:val="26"/>
        </w:rPr>
      </w:pPr>
      <w:r w:rsidRPr="006261F1">
        <w:rPr>
          <w:sz w:val="26"/>
          <w:szCs w:val="26"/>
        </w:rPr>
        <w:t>- Tiền đặt trước của khách hàng phải báo “có” trong tài khoản của Công ty Đấu giá hợp danh Hồng Tâm trước thời điểm 17h00p ngày 24/10/2025. Khách hàng có khoản tiền đặt trước báo “có” sau thời điểm 17h00p ngày 24/10/2025 được coi là không hợp lệ và không đủ điều kiện tham gia đấu giá. Trường hợp khách hàng đã thực hiện giao dịch trước thời điểm kết thúc việc nộp tiền nhưng báo “có” sau thời điểm 17h00p ngày 24/10/2025 thì phải có xác nhận của Ngân hàng nơi thực hiện giao dịch để được xem xét giải quyết.</w:t>
      </w:r>
    </w:p>
    <w:p w14:paraId="2E9118A1" w14:textId="77777777" w:rsidR="004355A7" w:rsidRPr="006261F1" w:rsidRDefault="004355A7" w:rsidP="006261F1">
      <w:pPr>
        <w:pStyle w:val="NormalWeb"/>
        <w:tabs>
          <w:tab w:val="left" w:pos="851"/>
        </w:tabs>
        <w:spacing w:before="0" w:beforeAutospacing="0" w:after="0" w:afterAutospacing="0" w:line="330" w:lineRule="exact"/>
        <w:ind w:right="49" w:firstLine="709"/>
        <w:jc w:val="both"/>
        <w:rPr>
          <w:sz w:val="26"/>
          <w:szCs w:val="26"/>
        </w:rPr>
      </w:pPr>
      <w:r w:rsidRPr="006261F1">
        <w:rPr>
          <w:sz w:val="26"/>
          <w:szCs w:val="26"/>
        </w:rPr>
        <w:t>- Các trường hợp khách hàng chuyển tiền sai số tài khoản; không ghi đúng nội dung chuyển tiền; số tiền chuyển không tương ứng với mức tiền đặt trước của lô đất đăng ký hoặc chưa có báo “có” trong tài khoản của Công ty trong thời hạn nộp tiền đều được coi là không hợp lệ.</w:t>
      </w:r>
    </w:p>
    <w:p w14:paraId="0F6AA60B" w14:textId="77777777" w:rsidR="004355A7" w:rsidRPr="006261F1" w:rsidRDefault="004355A7" w:rsidP="006261F1">
      <w:pPr>
        <w:pStyle w:val="ListParagraph"/>
        <w:tabs>
          <w:tab w:val="left" w:pos="851"/>
        </w:tabs>
        <w:spacing w:after="0" w:line="330" w:lineRule="exact"/>
        <w:ind w:left="0" w:right="49" w:firstLine="709"/>
        <w:jc w:val="both"/>
        <w:rPr>
          <w:rFonts w:cs="Times New Roman"/>
          <w:sz w:val="26"/>
          <w:szCs w:val="26"/>
        </w:rPr>
      </w:pPr>
      <w:r w:rsidRPr="006261F1">
        <w:rPr>
          <w:rFonts w:cs="Times New Roman"/>
          <w:sz w:val="26"/>
          <w:szCs w:val="26"/>
        </w:rPr>
        <w:t xml:space="preserve">- Người trúng đấu giá được trừ tiền đặt trước vào tiền mua tài sản; người không trúng đấu giá mà không vi phạm Quy chế cuộc đấu giá thì khoản tiền đặt trước và lãi suất </w:t>
      </w:r>
      <w:r w:rsidRPr="006261F1">
        <w:rPr>
          <w:rFonts w:cs="Times New Roman"/>
          <w:i/>
          <w:sz w:val="26"/>
          <w:szCs w:val="26"/>
        </w:rPr>
        <w:t xml:space="preserve">(nếu có) </w:t>
      </w:r>
      <w:r w:rsidRPr="006261F1">
        <w:rPr>
          <w:rFonts w:cs="Times New Roman"/>
          <w:sz w:val="26"/>
          <w:szCs w:val="26"/>
        </w:rPr>
        <w:t>sẽ được trả lại trong thời hạn 03 ngày làm việc kể từ ngày kết thúc phiên đấu giá.</w:t>
      </w:r>
    </w:p>
    <w:p w14:paraId="0970A767" w14:textId="77777777" w:rsidR="004355A7" w:rsidRPr="006261F1" w:rsidRDefault="004355A7" w:rsidP="006261F1">
      <w:pPr>
        <w:pStyle w:val="ListParagraph"/>
        <w:tabs>
          <w:tab w:val="left" w:pos="851"/>
        </w:tabs>
        <w:spacing w:line="330" w:lineRule="exact"/>
        <w:ind w:left="0" w:right="49" w:firstLine="709"/>
        <w:jc w:val="both"/>
        <w:rPr>
          <w:rFonts w:cs="Times New Roman"/>
          <w:color w:val="000000"/>
          <w:sz w:val="26"/>
          <w:szCs w:val="26"/>
        </w:rPr>
      </w:pPr>
      <w:r w:rsidRPr="006261F1">
        <w:rPr>
          <w:rFonts w:cs="Times New Roman"/>
          <w:sz w:val="26"/>
          <w:szCs w:val="26"/>
        </w:rPr>
        <w:t xml:space="preserve">- Trường hợp người tham gia đấu giá nộp hồ sơ đăng ký tham gia đấu giá nhiều lô đất có số tiền đặt trước của các lô đất bằng nhau nhưng không nộp đủ số tiền đặt trước tương ứng theo các lô đất đã đăng ký </w:t>
      </w:r>
      <w:r w:rsidRPr="006261F1">
        <w:rPr>
          <w:rFonts w:cs="Times New Roman"/>
          <w:color w:val="000000"/>
          <w:sz w:val="26"/>
          <w:szCs w:val="26"/>
        </w:rPr>
        <w:t>thì được xử lý như sau:</w:t>
      </w:r>
    </w:p>
    <w:p w14:paraId="7ED267FA" w14:textId="77777777" w:rsidR="002A5833" w:rsidRPr="004477C8" w:rsidRDefault="004355A7" w:rsidP="002A5833">
      <w:pPr>
        <w:pStyle w:val="ListParagraph"/>
        <w:tabs>
          <w:tab w:val="left" w:pos="851"/>
        </w:tabs>
        <w:spacing w:line="350" w:lineRule="exact"/>
        <w:ind w:left="0" w:right="49" w:firstLine="709"/>
        <w:jc w:val="both"/>
        <w:rPr>
          <w:rFonts w:cs="Times New Roman"/>
          <w:sz w:val="27"/>
          <w:szCs w:val="27"/>
        </w:rPr>
      </w:pPr>
      <w:r w:rsidRPr="006261F1">
        <w:rPr>
          <w:rFonts w:cs="Times New Roman"/>
          <w:color w:val="000000"/>
          <w:sz w:val="26"/>
          <w:szCs w:val="26"/>
        </w:rPr>
        <w:t xml:space="preserve">+ </w:t>
      </w:r>
      <w:r w:rsidR="002A5833">
        <w:rPr>
          <w:rFonts w:cs="Times New Roman"/>
          <w:color w:val="000000"/>
          <w:sz w:val="27"/>
          <w:szCs w:val="27"/>
        </w:rPr>
        <w:t>Trực tiếp liên hệ với Công ty Đấu giá hợp danh Hồng Tâm để t</w:t>
      </w:r>
      <w:r w:rsidR="002A5833" w:rsidRPr="004477C8">
        <w:rPr>
          <w:rFonts w:cs="Times New Roman"/>
          <w:color w:val="000000"/>
          <w:sz w:val="27"/>
          <w:szCs w:val="27"/>
        </w:rPr>
        <w:t>hống nhất</w:t>
      </w:r>
      <w:r w:rsidR="002A5833" w:rsidRPr="004477C8">
        <w:rPr>
          <w:rFonts w:cs="Times New Roman"/>
          <w:sz w:val="27"/>
          <w:szCs w:val="27"/>
        </w:rPr>
        <w:t xml:space="preserve"> bằng văn bản về số lô mình đăng ký tham gia đấu giá chậm nhất trước 11h00p ngày 25/10/2025. Các lô còn lại không đủ điều kiện tham gia đấu giá. </w:t>
      </w:r>
    </w:p>
    <w:p w14:paraId="68EBED8F" w14:textId="624BE230" w:rsidR="002A5833" w:rsidRPr="004477C8" w:rsidRDefault="002A5833" w:rsidP="002A5833">
      <w:pPr>
        <w:pStyle w:val="ListParagraph"/>
        <w:tabs>
          <w:tab w:val="left" w:pos="851"/>
        </w:tabs>
        <w:spacing w:line="350" w:lineRule="exact"/>
        <w:ind w:left="0" w:right="49" w:firstLine="709"/>
        <w:jc w:val="both"/>
        <w:rPr>
          <w:rFonts w:cs="Times New Roman"/>
          <w:sz w:val="27"/>
          <w:szCs w:val="27"/>
        </w:rPr>
      </w:pPr>
      <w:r w:rsidRPr="004477C8">
        <w:rPr>
          <w:rFonts w:cs="Times New Roman"/>
          <w:sz w:val="27"/>
          <w:szCs w:val="27"/>
        </w:rPr>
        <w:t xml:space="preserve">+ </w:t>
      </w:r>
      <w:r w:rsidRPr="004477C8">
        <w:rPr>
          <w:rFonts w:cs="Times New Roman"/>
          <w:color w:val="000000"/>
          <w:sz w:val="27"/>
          <w:szCs w:val="27"/>
        </w:rPr>
        <w:t>Trường hợp người</w:t>
      </w:r>
      <w:r w:rsidRPr="004477C8">
        <w:rPr>
          <w:rFonts w:cs="Times New Roman"/>
          <w:sz w:val="27"/>
          <w:szCs w:val="27"/>
        </w:rPr>
        <w:t xml:space="preserve"> tham gia đấu giá không </w:t>
      </w:r>
      <w:r>
        <w:rPr>
          <w:rFonts w:cs="Times New Roman"/>
          <w:sz w:val="27"/>
          <w:szCs w:val="27"/>
        </w:rPr>
        <w:t>liên hệ để thống nhất</w:t>
      </w:r>
      <w:r w:rsidRPr="004477C8">
        <w:rPr>
          <w:rFonts w:cs="Times New Roman"/>
          <w:sz w:val="27"/>
          <w:szCs w:val="27"/>
        </w:rPr>
        <w:t xml:space="preserve"> số lô đất mình đăng ký với Công ty trước 11h00p ngày 25/10/2025 thì được xem là đã nộp tiền đặt trước cho các lô đất theo số thứ tự từ thấp đến cao ở cột STT tại </w:t>
      </w:r>
      <w:r>
        <w:rPr>
          <w:rFonts w:cs="Times New Roman"/>
          <w:sz w:val="27"/>
          <w:szCs w:val="27"/>
        </w:rPr>
        <w:t>mục 1 Thông báo</w:t>
      </w:r>
      <w:r w:rsidRPr="004477C8">
        <w:rPr>
          <w:rFonts w:cs="Times New Roman"/>
          <w:sz w:val="27"/>
          <w:szCs w:val="27"/>
        </w:rPr>
        <w:t xml:space="preserve"> này cho tới khi hết khoản tiền đặt trước khách hàng đã nộp. Các lô còn lại không đủ điều kiện tham gia đấu giá. </w:t>
      </w:r>
    </w:p>
    <w:p w14:paraId="33FD06FC" w14:textId="3E057E03" w:rsidR="004355A7" w:rsidRPr="006261F1" w:rsidRDefault="004355A7" w:rsidP="002A5833">
      <w:pPr>
        <w:pStyle w:val="ListParagraph"/>
        <w:tabs>
          <w:tab w:val="left" w:pos="851"/>
        </w:tabs>
        <w:spacing w:line="330" w:lineRule="exact"/>
        <w:ind w:left="0" w:right="49" w:firstLine="709"/>
        <w:jc w:val="both"/>
        <w:rPr>
          <w:rFonts w:cs="Times New Roman"/>
          <w:sz w:val="26"/>
          <w:szCs w:val="26"/>
        </w:rPr>
      </w:pPr>
      <w:r w:rsidRPr="006261F1">
        <w:rPr>
          <w:rFonts w:cs="Times New Roman"/>
          <w:sz w:val="26"/>
          <w:szCs w:val="26"/>
        </w:rPr>
        <w:t xml:space="preserve">- Người không trúng đấu giá khi nhận lại khoản tiền đặt trước phải chịu phí sử dụng dịch vụ của Ngân hàng </w:t>
      </w:r>
      <w:r w:rsidRPr="006261F1">
        <w:rPr>
          <w:rFonts w:cs="Times New Roman"/>
          <w:i/>
          <w:sz w:val="26"/>
          <w:szCs w:val="26"/>
        </w:rPr>
        <w:t>(nếu có)</w:t>
      </w:r>
      <w:r w:rsidRPr="006261F1">
        <w:rPr>
          <w:rFonts w:cs="Times New Roman"/>
          <w:sz w:val="26"/>
          <w:szCs w:val="26"/>
        </w:rPr>
        <w:t xml:space="preserve"> và được khấu trừ trực tiếp trong số tiền đặt trước của người đó. Mức phí được tính theo quy định của Ngân hàng. </w:t>
      </w:r>
    </w:p>
    <w:p w14:paraId="4FB12179" w14:textId="697C816B" w:rsidR="00FE5E54" w:rsidRPr="006261F1" w:rsidRDefault="00FE5E54" w:rsidP="000B0F17">
      <w:pPr>
        <w:pStyle w:val="ListParagraph"/>
        <w:tabs>
          <w:tab w:val="left" w:pos="851"/>
        </w:tabs>
        <w:spacing w:after="0"/>
        <w:ind w:left="0" w:right="49" w:firstLine="709"/>
        <w:jc w:val="both"/>
        <w:rPr>
          <w:b/>
          <w:iCs/>
          <w:sz w:val="26"/>
          <w:szCs w:val="26"/>
          <w:lang w:val="nl-NL"/>
        </w:rPr>
      </w:pPr>
      <w:r w:rsidRPr="006261F1">
        <w:rPr>
          <w:b/>
          <w:iCs/>
          <w:sz w:val="26"/>
          <w:szCs w:val="26"/>
          <w:lang w:val="nl-NL"/>
        </w:rPr>
        <w:t>8. Thời gian, địa điểm</w:t>
      </w:r>
      <w:r w:rsidR="004355A7" w:rsidRPr="006261F1">
        <w:rPr>
          <w:b/>
          <w:iCs/>
          <w:sz w:val="26"/>
          <w:szCs w:val="26"/>
          <w:lang w:val="nl-NL"/>
        </w:rPr>
        <w:t>, cách thức</w:t>
      </w:r>
      <w:r w:rsidRPr="006261F1">
        <w:rPr>
          <w:b/>
          <w:iCs/>
          <w:sz w:val="26"/>
          <w:szCs w:val="26"/>
          <w:lang w:val="nl-NL"/>
        </w:rPr>
        <w:t xml:space="preserve"> nộp phiếu trả giá</w:t>
      </w:r>
    </w:p>
    <w:bookmarkEnd w:id="5"/>
    <w:p w14:paraId="6E7F6804" w14:textId="77777777" w:rsidR="004355A7" w:rsidRPr="006261F1" w:rsidRDefault="004355A7" w:rsidP="000B0F17">
      <w:pPr>
        <w:pStyle w:val="ListParagraph"/>
        <w:numPr>
          <w:ilvl w:val="0"/>
          <w:numId w:val="9"/>
        </w:numPr>
        <w:tabs>
          <w:tab w:val="left" w:pos="360"/>
          <w:tab w:val="left" w:pos="709"/>
          <w:tab w:val="left" w:pos="851"/>
          <w:tab w:val="left" w:pos="993"/>
        </w:tabs>
        <w:spacing w:after="0"/>
        <w:ind w:left="0" w:right="49" w:firstLine="709"/>
        <w:jc w:val="both"/>
        <w:rPr>
          <w:rFonts w:cs="Times New Roman"/>
          <w:b/>
          <w:sz w:val="26"/>
          <w:szCs w:val="26"/>
        </w:rPr>
      </w:pPr>
      <w:r w:rsidRPr="006261F1">
        <w:rPr>
          <w:rFonts w:cs="Times New Roman"/>
          <w:sz w:val="26"/>
          <w:szCs w:val="26"/>
        </w:rPr>
        <w:t xml:space="preserve">Từ 07h30p ngày 09/10/2025 đến 17h00p ngày 23/10/2025 </w:t>
      </w:r>
      <w:r w:rsidRPr="006261F1">
        <w:rPr>
          <w:rFonts w:cs="Times New Roman"/>
          <w:i/>
          <w:sz w:val="26"/>
          <w:szCs w:val="26"/>
        </w:rPr>
        <w:t xml:space="preserve">(trong giờ hành chính) </w:t>
      </w:r>
      <w:r w:rsidRPr="006261F1">
        <w:rPr>
          <w:rFonts w:cs="Times New Roman"/>
          <w:sz w:val="26"/>
          <w:szCs w:val="26"/>
        </w:rPr>
        <w:t>tại Công ty Đấu giá hợp danh Hồng Tâm;</w:t>
      </w:r>
    </w:p>
    <w:p w14:paraId="28C64B07" w14:textId="77777777" w:rsidR="004355A7" w:rsidRPr="006261F1" w:rsidRDefault="004355A7" w:rsidP="006261F1">
      <w:pPr>
        <w:pStyle w:val="ListParagraph"/>
        <w:numPr>
          <w:ilvl w:val="0"/>
          <w:numId w:val="9"/>
        </w:numPr>
        <w:tabs>
          <w:tab w:val="left" w:pos="0"/>
          <w:tab w:val="left" w:pos="360"/>
          <w:tab w:val="left" w:pos="709"/>
          <w:tab w:val="left" w:pos="900"/>
          <w:tab w:val="left" w:pos="993"/>
        </w:tabs>
        <w:spacing w:after="0" w:line="330" w:lineRule="exact"/>
        <w:ind w:left="0" w:right="49" w:firstLine="709"/>
        <w:jc w:val="both"/>
        <w:rPr>
          <w:rFonts w:cs="Times New Roman"/>
          <w:sz w:val="26"/>
          <w:szCs w:val="26"/>
        </w:rPr>
      </w:pPr>
      <w:r w:rsidRPr="006261F1">
        <w:rPr>
          <w:rFonts w:cs="Times New Roman"/>
          <w:sz w:val="26"/>
          <w:szCs w:val="26"/>
        </w:rPr>
        <w:lastRenderedPageBreak/>
        <w:t xml:space="preserve">Từ 07h30p ngày 24/10/2025 đến 17h00p ngày 24/10/2025 </w:t>
      </w:r>
      <w:r w:rsidRPr="006261F1">
        <w:rPr>
          <w:rFonts w:cs="Times New Roman"/>
          <w:i/>
          <w:iCs/>
          <w:sz w:val="26"/>
          <w:szCs w:val="26"/>
        </w:rPr>
        <w:t>(trong giờ hành chính)</w:t>
      </w:r>
      <w:r w:rsidRPr="006261F1">
        <w:rPr>
          <w:rFonts w:cs="Times New Roman"/>
          <w:sz w:val="26"/>
          <w:szCs w:val="26"/>
        </w:rPr>
        <w:t xml:space="preserve"> tại UBND xã Tiên Điền.</w:t>
      </w:r>
    </w:p>
    <w:p w14:paraId="5A3922D5" w14:textId="77777777" w:rsidR="004355A7" w:rsidRPr="006261F1" w:rsidRDefault="004355A7" w:rsidP="006261F1">
      <w:pPr>
        <w:pStyle w:val="ListParagraph"/>
        <w:numPr>
          <w:ilvl w:val="0"/>
          <w:numId w:val="9"/>
        </w:numPr>
        <w:tabs>
          <w:tab w:val="left" w:pos="0"/>
          <w:tab w:val="left" w:pos="360"/>
          <w:tab w:val="left" w:pos="900"/>
          <w:tab w:val="left" w:pos="993"/>
        </w:tabs>
        <w:spacing w:after="0" w:line="330" w:lineRule="exact"/>
        <w:ind w:left="0" w:right="49" w:firstLine="709"/>
        <w:jc w:val="both"/>
        <w:rPr>
          <w:rFonts w:cs="Times New Roman"/>
          <w:iCs/>
          <w:sz w:val="26"/>
          <w:szCs w:val="26"/>
        </w:rPr>
      </w:pPr>
      <w:r w:rsidRPr="006261F1">
        <w:rPr>
          <w:rFonts w:cs="Times New Roman"/>
          <w:sz w:val="26"/>
          <w:szCs w:val="26"/>
        </w:rPr>
        <w:t xml:space="preserve">Cách thức nộp phiếu trả giá: </w:t>
      </w:r>
      <w:r w:rsidRPr="006261F1">
        <w:rPr>
          <w:rFonts w:cs="Times New Roman"/>
          <w:sz w:val="26"/>
          <w:szCs w:val="26"/>
          <w:lang w:val="nl-NL"/>
        </w:rPr>
        <w:t>Khách hàng tham gia đấu giá nộp phiếu trả giá trực tiếp cho Công ty Đấu giá hợp danh Hồng Tâm hoặc gửi chuyển phát nhanh qua đường bưu chính.</w:t>
      </w:r>
      <w:r w:rsidRPr="006261F1">
        <w:rPr>
          <w:rFonts w:cs="Times New Roman"/>
          <w:i/>
          <w:sz w:val="26"/>
          <w:szCs w:val="26"/>
          <w:lang w:val="nl-NL"/>
        </w:rPr>
        <w:t xml:space="preserve"> </w:t>
      </w:r>
      <w:r w:rsidRPr="006261F1">
        <w:rPr>
          <w:rFonts w:cs="Times New Roman"/>
          <w:iCs/>
          <w:sz w:val="26"/>
          <w:szCs w:val="26"/>
          <w:lang w:val="nl-NL"/>
        </w:rPr>
        <w:t xml:space="preserve">Trường hợp nộp qua đường bưu chính thì phiếu phải được chuyển đến Công ty trước 17h00p ngày 23/10/2025 (thời gian đến được xác định theo phiếu giao của đơn vị chuyển phát); Công ty không chịu trách nhiệm về việc thất lạc phiếu trả giá của khách hàng. </w:t>
      </w:r>
    </w:p>
    <w:p w14:paraId="5583DE0F" w14:textId="77777777" w:rsidR="00FE5E54" w:rsidRPr="006261F1" w:rsidRDefault="00FE5E54" w:rsidP="006261F1">
      <w:pPr>
        <w:pStyle w:val="ListParagraph"/>
        <w:tabs>
          <w:tab w:val="left" w:pos="142"/>
        </w:tabs>
        <w:spacing w:line="330" w:lineRule="exact"/>
        <w:ind w:left="0" w:firstLine="709"/>
        <w:jc w:val="both"/>
        <w:rPr>
          <w:rFonts w:cs="Times New Roman"/>
          <w:i/>
          <w:sz w:val="26"/>
          <w:szCs w:val="26"/>
          <w:lang w:val="nl-NL"/>
        </w:rPr>
      </w:pPr>
      <w:r w:rsidRPr="006261F1">
        <w:rPr>
          <w:rFonts w:cs="Times New Roman"/>
          <w:b/>
          <w:bCs/>
          <w:iCs/>
          <w:sz w:val="26"/>
          <w:szCs w:val="26"/>
          <w:lang w:val="nl-NL"/>
        </w:rPr>
        <w:t>9.</w:t>
      </w:r>
      <w:r w:rsidRPr="006261F1">
        <w:rPr>
          <w:rFonts w:cs="Times New Roman"/>
          <w:i/>
          <w:sz w:val="26"/>
          <w:szCs w:val="26"/>
          <w:lang w:val="nl-NL"/>
        </w:rPr>
        <w:t xml:space="preserve"> </w:t>
      </w:r>
      <w:r w:rsidRPr="006261F1">
        <w:rPr>
          <w:rFonts w:cs="Times New Roman"/>
          <w:b/>
          <w:bCs/>
          <w:iCs/>
          <w:sz w:val="26"/>
          <w:szCs w:val="26"/>
          <w:lang w:val="nl-NL"/>
        </w:rPr>
        <w:t>Thời gian, địa điểm niêm phong thùng phiếu trả giá</w:t>
      </w:r>
    </w:p>
    <w:p w14:paraId="3EEAB878" w14:textId="0BC217E0" w:rsidR="00FE5E54" w:rsidRPr="006261F1" w:rsidRDefault="00FE5E54" w:rsidP="006261F1">
      <w:pPr>
        <w:pStyle w:val="ListParagraph"/>
        <w:numPr>
          <w:ilvl w:val="0"/>
          <w:numId w:val="5"/>
        </w:numPr>
        <w:tabs>
          <w:tab w:val="left" w:pos="142"/>
        </w:tabs>
        <w:spacing w:line="330" w:lineRule="exact"/>
        <w:ind w:hanging="218"/>
        <w:jc w:val="both"/>
        <w:rPr>
          <w:rFonts w:cs="Times New Roman"/>
          <w:iCs/>
          <w:sz w:val="26"/>
          <w:szCs w:val="26"/>
          <w:lang w:val="nl-NL"/>
        </w:rPr>
      </w:pPr>
      <w:r w:rsidRPr="006261F1">
        <w:rPr>
          <w:rFonts w:cs="Times New Roman"/>
          <w:iCs/>
          <w:sz w:val="26"/>
          <w:szCs w:val="26"/>
          <w:lang w:val="nl-NL"/>
        </w:rPr>
        <w:t xml:space="preserve"> Thời gian: Vào lúc 17h00p ngày 2</w:t>
      </w:r>
      <w:r w:rsidR="004355A7" w:rsidRPr="006261F1">
        <w:rPr>
          <w:rFonts w:cs="Times New Roman"/>
          <w:iCs/>
          <w:sz w:val="26"/>
          <w:szCs w:val="26"/>
          <w:lang w:val="nl-NL"/>
        </w:rPr>
        <w:t>4</w:t>
      </w:r>
      <w:r w:rsidRPr="006261F1">
        <w:rPr>
          <w:rFonts w:cs="Times New Roman"/>
          <w:iCs/>
          <w:sz w:val="26"/>
          <w:szCs w:val="26"/>
          <w:lang w:val="nl-NL"/>
        </w:rPr>
        <w:t>/</w:t>
      </w:r>
      <w:r w:rsidR="004355A7" w:rsidRPr="006261F1">
        <w:rPr>
          <w:rFonts w:cs="Times New Roman"/>
          <w:iCs/>
          <w:sz w:val="26"/>
          <w:szCs w:val="26"/>
          <w:lang w:val="nl-NL"/>
        </w:rPr>
        <w:t>10</w:t>
      </w:r>
      <w:r w:rsidRPr="006261F1">
        <w:rPr>
          <w:rFonts w:cs="Times New Roman"/>
          <w:iCs/>
          <w:sz w:val="26"/>
          <w:szCs w:val="26"/>
          <w:lang w:val="nl-NL"/>
        </w:rPr>
        <w:t>/2025;</w:t>
      </w:r>
    </w:p>
    <w:p w14:paraId="4DB3B753" w14:textId="37E8C1F2" w:rsidR="00FE5E54" w:rsidRPr="006261F1" w:rsidRDefault="00FE5E54" w:rsidP="006261F1">
      <w:pPr>
        <w:pStyle w:val="ListParagraph"/>
        <w:numPr>
          <w:ilvl w:val="0"/>
          <w:numId w:val="5"/>
        </w:numPr>
        <w:tabs>
          <w:tab w:val="left" w:pos="142"/>
          <w:tab w:val="left" w:pos="993"/>
        </w:tabs>
        <w:spacing w:after="0" w:line="330" w:lineRule="exact"/>
        <w:ind w:hanging="218"/>
        <w:jc w:val="both"/>
        <w:rPr>
          <w:rFonts w:cs="Times New Roman"/>
          <w:iCs/>
          <w:sz w:val="26"/>
          <w:szCs w:val="26"/>
          <w:lang w:val="nl-NL"/>
        </w:rPr>
      </w:pPr>
      <w:r w:rsidRPr="006261F1">
        <w:rPr>
          <w:rFonts w:cs="Times New Roman"/>
          <w:iCs/>
          <w:sz w:val="26"/>
          <w:szCs w:val="26"/>
          <w:lang w:val="nl-NL"/>
        </w:rPr>
        <w:t xml:space="preserve"> Địa điểm: Tại Hội trường UBND </w:t>
      </w:r>
      <w:r w:rsidR="004355A7" w:rsidRPr="006261F1">
        <w:rPr>
          <w:rFonts w:cs="Times New Roman"/>
          <w:iCs/>
          <w:sz w:val="26"/>
          <w:szCs w:val="26"/>
          <w:lang w:val="nl-NL"/>
        </w:rPr>
        <w:t>xã Tiên Điền</w:t>
      </w:r>
      <w:r w:rsidRPr="006261F1">
        <w:rPr>
          <w:rFonts w:cs="Times New Roman"/>
          <w:iCs/>
          <w:sz w:val="26"/>
          <w:szCs w:val="26"/>
          <w:lang w:val="nl-NL"/>
        </w:rPr>
        <w:t>.</w:t>
      </w:r>
    </w:p>
    <w:p w14:paraId="5F379149" w14:textId="77777777" w:rsidR="004355A7" w:rsidRPr="006261F1" w:rsidRDefault="00FE5E54" w:rsidP="006261F1">
      <w:pPr>
        <w:tabs>
          <w:tab w:val="left" w:pos="851"/>
        </w:tabs>
        <w:spacing w:after="0" w:line="330" w:lineRule="exact"/>
        <w:ind w:right="49" w:firstLine="709"/>
        <w:jc w:val="both"/>
        <w:rPr>
          <w:rFonts w:cs="Times New Roman"/>
          <w:iCs/>
          <w:sz w:val="26"/>
          <w:szCs w:val="26"/>
          <w:lang w:val="nl-NL"/>
        </w:rPr>
      </w:pPr>
      <w:bookmarkStart w:id="6" w:name="_Hlk196564656"/>
      <w:r w:rsidRPr="006261F1">
        <w:rPr>
          <w:rFonts w:cs="Times New Roman"/>
          <w:sz w:val="26"/>
          <w:szCs w:val="26"/>
          <w:lang w:val="pt-BR"/>
        </w:rPr>
        <w:t xml:space="preserve">Thùng phiếu sau khi niêm phong được cất giữ, bảo quản tại </w:t>
      </w:r>
      <w:bookmarkEnd w:id="6"/>
      <w:r w:rsidR="004355A7" w:rsidRPr="006261F1">
        <w:rPr>
          <w:rFonts w:cs="Times New Roman"/>
          <w:iCs/>
          <w:sz w:val="26"/>
          <w:szCs w:val="26"/>
          <w:lang w:val="nl-NL"/>
        </w:rPr>
        <w:t>UBND xã Tiên Điền.</w:t>
      </w:r>
    </w:p>
    <w:p w14:paraId="6C124597" w14:textId="77709C27" w:rsidR="00FE5E54" w:rsidRPr="006261F1" w:rsidRDefault="00FE5E54" w:rsidP="006261F1">
      <w:pPr>
        <w:tabs>
          <w:tab w:val="left" w:pos="851"/>
        </w:tabs>
        <w:spacing w:after="0" w:line="330" w:lineRule="exact"/>
        <w:ind w:right="49" w:firstLine="709"/>
        <w:jc w:val="both"/>
        <w:rPr>
          <w:rFonts w:cs="Times New Roman"/>
          <w:sz w:val="26"/>
          <w:szCs w:val="26"/>
          <w:lang w:val="nl-NL"/>
        </w:rPr>
      </w:pPr>
      <w:r w:rsidRPr="006261F1">
        <w:rPr>
          <w:rFonts w:cs="Times New Roman"/>
          <w:b/>
          <w:bCs/>
          <w:sz w:val="26"/>
          <w:szCs w:val="26"/>
          <w:lang w:val="nl-NL"/>
        </w:rPr>
        <w:t>10.</w:t>
      </w:r>
      <w:r w:rsidRPr="006261F1">
        <w:rPr>
          <w:rFonts w:cs="Times New Roman"/>
          <w:sz w:val="26"/>
          <w:szCs w:val="26"/>
          <w:lang w:val="nl-NL"/>
        </w:rPr>
        <w:t xml:space="preserve"> </w:t>
      </w:r>
      <w:r w:rsidRPr="006261F1">
        <w:rPr>
          <w:rFonts w:cs="Times New Roman"/>
          <w:b/>
          <w:iCs/>
          <w:sz w:val="26"/>
          <w:szCs w:val="26"/>
        </w:rPr>
        <w:t>Thời gian, địa điểm tổ chức phiên đấu giá</w:t>
      </w:r>
    </w:p>
    <w:p w14:paraId="1404B18A" w14:textId="0188B45F" w:rsidR="00FE5E54" w:rsidRPr="006261F1" w:rsidRDefault="00FE5E54" w:rsidP="006261F1">
      <w:pPr>
        <w:pStyle w:val="ListParagraph"/>
        <w:numPr>
          <w:ilvl w:val="0"/>
          <w:numId w:val="2"/>
        </w:numPr>
        <w:tabs>
          <w:tab w:val="left" w:pos="0"/>
          <w:tab w:val="left" w:pos="851"/>
          <w:tab w:val="left" w:pos="993"/>
        </w:tabs>
        <w:spacing w:after="0" w:line="330" w:lineRule="exact"/>
        <w:ind w:left="0" w:firstLine="709"/>
        <w:jc w:val="both"/>
        <w:rPr>
          <w:rFonts w:cs="Times New Roman"/>
          <w:sz w:val="26"/>
          <w:szCs w:val="26"/>
        </w:rPr>
      </w:pPr>
      <w:r w:rsidRPr="006261F1">
        <w:rPr>
          <w:rFonts w:cs="Times New Roman"/>
          <w:sz w:val="26"/>
          <w:szCs w:val="26"/>
        </w:rPr>
        <w:t>Thời gian: Bắt đầu từ 08h00p ngày 2</w:t>
      </w:r>
      <w:r w:rsidR="004355A7" w:rsidRPr="006261F1">
        <w:rPr>
          <w:rFonts w:cs="Times New Roman"/>
          <w:sz w:val="26"/>
          <w:szCs w:val="26"/>
        </w:rPr>
        <w:t>9</w:t>
      </w:r>
      <w:r w:rsidRPr="006261F1">
        <w:rPr>
          <w:rFonts w:cs="Times New Roman"/>
          <w:sz w:val="26"/>
          <w:szCs w:val="26"/>
        </w:rPr>
        <w:t>/</w:t>
      </w:r>
      <w:r w:rsidR="004355A7" w:rsidRPr="006261F1">
        <w:rPr>
          <w:rFonts w:cs="Times New Roman"/>
          <w:sz w:val="26"/>
          <w:szCs w:val="26"/>
        </w:rPr>
        <w:t>10</w:t>
      </w:r>
      <w:r w:rsidRPr="006261F1">
        <w:rPr>
          <w:rFonts w:cs="Times New Roman"/>
          <w:sz w:val="26"/>
          <w:szCs w:val="26"/>
        </w:rPr>
        <w:t>/2025;</w:t>
      </w:r>
    </w:p>
    <w:p w14:paraId="131BB31B" w14:textId="61165DED" w:rsidR="00FE5E54" w:rsidRPr="006261F1" w:rsidRDefault="00FE5E54" w:rsidP="006261F1">
      <w:pPr>
        <w:pStyle w:val="ListParagraph"/>
        <w:numPr>
          <w:ilvl w:val="0"/>
          <w:numId w:val="2"/>
        </w:numPr>
        <w:tabs>
          <w:tab w:val="left" w:pos="0"/>
          <w:tab w:val="left" w:pos="851"/>
          <w:tab w:val="left" w:pos="993"/>
        </w:tabs>
        <w:spacing w:after="0" w:line="330" w:lineRule="exact"/>
        <w:ind w:left="0" w:firstLine="709"/>
        <w:jc w:val="both"/>
        <w:rPr>
          <w:rFonts w:cs="Times New Roman"/>
          <w:b/>
          <w:bCs/>
          <w:spacing w:val="-2"/>
          <w:sz w:val="26"/>
          <w:szCs w:val="26"/>
          <w:lang w:val="vi-VN"/>
        </w:rPr>
      </w:pPr>
      <w:r w:rsidRPr="006261F1">
        <w:rPr>
          <w:rFonts w:cs="Times New Roman"/>
          <w:sz w:val="26"/>
          <w:szCs w:val="26"/>
        </w:rPr>
        <w:t xml:space="preserve">Địa điểm: Tại </w:t>
      </w:r>
      <w:r w:rsidRPr="006261F1">
        <w:rPr>
          <w:rFonts w:cs="Times New Roman"/>
          <w:iCs/>
          <w:sz w:val="26"/>
          <w:szCs w:val="26"/>
          <w:lang w:val="nl-NL"/>
        </w:rPr>
        <w:t xml:space="preserve">Hội trường </w:t>
      </w:r>
      <w:r w:rsidR="004355A7" w:rsidRPr="006261F1">
        <w:rPr>
          <w:rFonts w:cs="Times New Roman"/>
          <w:iCs/>
          <w:sz w:val="26"/>
          <w:szCs w:val="26"/>
          <w:lang w:val="nl-NL"/>
        </w:rPr>
        <w:t>UBND xã Tiên Điền</w:t>
      </w:r>
      <w:r w:rsidRPr="006261F1">
        <w:rPr>
          <w:rFonts w:cs="Times New Roman"/>
          <w:sz w:val="26"/>
          <w:szCs w:val="26"/>
        </w:rPr>
        <w:t>.</w:t>
      </w:r>
    </w:p>
    <w:p w14:paraId="28B2E096" w14:textId="77777777" w:rsidR="00FE5E54" w:rsidRPr="006261F1" w:rsidRDefault="00FE5E54" w:rsidP="006261F1">
      <w:pPr>
        <w:tabs>
          <w:tab w:val="left" w:pos="0"/>
          <w:tab w:val="left" w:pos="142"/>
          <w:tab w:val="left" w:pos="567"/>
          <w:tab w:val="left" w:pos="709"/>
          <w:tab w:val="left" w:pos="851"/>
          <w:tab w:val="left" w:pos="993"/>
        </w:tabs>
        <w:spacing w:after="0" w:line="330" w:lineRule="exact"/>
        <w:ind w:firstLine="709"/>
        <w:jc w:val="both"/>
        <w:rPr>
          <w:rFonts w:cs="Times New Roman"/>
          <w:sz w:val="26"/>
          <w:szCs w:val="26"/>
        </w:rPr>
      </w:pPr>
      <w:r w:rsidRPr="006261F1">
        <w:rPr>
          <w:rFonts w:cs="Times New Roman"/>
          <w:sz w:val="26"/>
          <w:szCs w:val="26"/>
        </w:rPr>
        <w:t xml:space="preserve">Kính mời khách hàng có nhu cầu đến tham khảo hồ sơ, xem tài sản và đăng ký tham gia đấu giá. </w:t>
      </w:r>
    </w:p>
    <w:p w14:paraId="715EA2CC" w14:textId="77777777" w:rsidR="00FE5E54" w:rsidRPr="006261F1" w:rsidRDefault="00FE5E54" w:rsidP="006261F1">
      <w:pPr>
        <w:tabs>
          <w:tab w:val="left" w:pos="142"/>
          <w:tab w:val="left" w:pos="709"/>
          <w:tab w:val="left" w:pos="851"/>
          <w:tab w:val="left" w:pos="993"/>
        </w:tabs>
        <w:spacing w:after="0" w:line="330" w:lineRule="exact"/>
        <w:ind w:firstLine="709"/>
        <w:jc w:val="both"/>
        <w:rPr>
          <w:rFonts w:cs="Times New Roman"/>
          <w:sz w:val="26"/>
          <w:szCs w:val="26"/>
        </w:rPr>
      </w:pPr>
      <w:r w:rsidRPr="006261F1">
        <w:rPr>
          <w:rFonts w:cs="Times New Roman"/>
          <w:sz w:val="26"/>
          <w:szCs w:val="26"/>
        </w:rPr>
        <w:t xml:space="preserve">Mọi chi tiết xin liên hệ: </w:t>
      </w:r>
    </w:p>
    <w:p w14:paraId="569850D0" w14:textId="77777777" w:rsidR="00FE5E54" w:rsidRPr="006261F1" w:rsidRDefault="00FE5E54" w:rsidP="006261F1">
      <w:pPr>
        <w:tabs>
          <w:tab w:val="left" w:pos="142"/>
          <w:tab w:val="left" w:pos="709"/>
          <w:tab w:val="left" w:pos="851"/>
          <w:tab w:val="left" w:pos="993"/>
        </w:tabs>
        <w:spacing w:after="0" w:line="330" w:lineRule="exact"/>
        <w:ind w:firstLine="709"/>
        <w:jc w:val="both"/>
        <w:rPr>
          <w:rFonts w:cs="Times New Roman"/>
          <w:sz w:val="26"/>
          <w:szCs w:val="26"/>
        </w:rPr>
      </w:pPr>
      <w:r w:rsidRPr="006261F1">
        <w:rPr>
          <w:rFonts w:cs="Times New Roman"/>
          <w:sz w:val="26"/>
          <w:szCs w:val="26"/>
        </w:rPr>
        <w:t>Công ty Đấu giá hợp danh Hồng Tâm - Website: daugiahongtam.com</w:t>
      </w:r>
    </w:p>
    <w:p w14:paraId="2C611A33" w14:textId="1362B2B6" w:rsidR="00FE5E54" w:rsidRPr="006261F1" w:rsidRDefault="00FE5E54" w:rsidP="006261F1">
      <w:pPr>
        <w:pStyle w:val="ListParagraph"/>
        <w:tabs>
          <w:tab w:val="left" w:pos="0"/>
          <w:tab w:val="left" w:pos="851"/>
          <w:tab w:val="left" w:pos="993"/>
        </w:tabs>
        <w:spacing w:after="0" w:line="350" w:lineRule="exact"/>
        <w:ind w:left="709" w:right="51"/>
        <w:jc w:val="both"/>
        <w:rPr>
          <w:rFonts w:cs="Times New Roman"/>
          <w:sz w:val="26"/>
          <w:szCs w:val="26"/>
        </w:rPr>
      </w:pPr>
      <w:r w:rsidRPr="006261F1">
        <w:rPr>
          <w:rFonts w:cs="Times New Roman"/>
          <w:sz w:val="26"/>
          <w:szCs w:val="26"/>
        </w:rPr>
        <w:t xml:space="preserve">Điện thoại: </w:t>
      </w:r>
      <w:r w:rsidR="006261F1" w:rsidRPr="006261F1">
        <w:rPr>
          <w:rFonts w:cs="Times New Roman"/>
          <w:sz w:val="26"/>
          <w:szCs w:val="26"/>
        </w:rPr>
        <w:t>094.197.5696  -  094.191.6707  -  097.286.6012</w:t>
      </w:r>
    </w:p>
    <w:p w14:paraId="2436D9D1" w14:textId="77777777" w:rsidR="00FE5E54" w:rsidRDefault="00FE5E54" w:rsidP="006261F1">
      <w:pPr>
        <w:tabs>
          <w:tab w:val="left" w:pos="142"/>
          <w:tab w:val="left" w:pos="709"/>
          <w:tab w:val="left" w:pos="851"/>
        </w:tabs>
        <w:spacing w:after="0" w:line="330" w:lineRule="exact"/>
        <w:ind w:firstLine="567"/>
        <w:jc w:val="both"/>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685"/>
      </w:tblGrid>
      <w:tr w:rsidR="00FE5E54" w:rsidRPr="0003194A" w14:paraId="5C771DCA" w14:textId="77777777" w:rsidTr="00DE3AB5">
        <w:tc>
          <w:tcPr>
            <w:tcW w:w="5524" w:type="dxa"/>
          </w:tcPr>
          <w:p w14:paraId="674EDEBF" w14:textId="77777777" w:rsidR="00FE5E54" w:rsidRPr="0003194A" w:rsidRDefault="00FE5E54" w:rsidP="006261F1">
            <w:pPr>
              <w:tabs>
                <w:tab w:val="left" w:pos="0"/>
                <w:tab w:val="left" w:pos="851"/>
              </w:tabs>
              <w:spacing w:after="0" w:line="240" w:lineRule="auto"/>
              <w:jc w:val="both"/>
              <w:rPr>
                <w:rFonts w:cs="Times New Roman"/>
                <w:b/>
                <w:i/>
                <w:color w:val="000000" w:themeColor="text1"/>
                <w:sz w:val="24"/>
                <w:szCs w:val="24"/>
              </w:rPr>
            </w:pPr>
            <w:r w:rsidRPr="0003194A">
              <w:rPr>
                <w:rFonts w:cs="Times New Roman"/>
                <w:b/>
                <w:i/>
                <w:color w:val="000000" w:themeColor="text1"/>
                <w:sz w:val="24"/>
                <w:szCs w:val="24"/>
              </w:rPr>
              <w:t>Nơi nhận:</w:t>
            </w:r>
          </w:p>
          <w:p w14:paraId="57C42B96" w14:textId="77777777" w:rsidR="00FE5E54" w:rsidRPr="0003194A" w:rsidRDefault="00FE5E54" w:rsidP="006261F1">
            <w:pPr>
              <w:tabs>
                <w:tab w:val="left" w:pos="0"/>
                <w:tab w:val="left" w:pos="851"/>
              </w:tabs>
              <w:spacing w:after="0" w:line="240" w:lineRule="auto"/>
              <w:jc w:val="both"/>
              <w:rPr>
                <w:rFonts w:cs="Times New Roman"/>
                <w:color w:val="000000" w:themeColor="text1"/>
                <w:sz w:val="22"/>
              </w:rPr>
            </w:pPr>
            <w:r w:rsidRPr="0003194A">
              <w:rPr>
                <w:rFonts w:cs="Times New Roman"/>
                <w:color w:val="000000" w:themeColor="text1"/>
                <w:sz w:val="22"/>
              </w:rPr>
              <w:t xml:space="preserve">- Báo Hà </w:t>
            </w:r>
            <w:r w:rsidRPr="00FB6548">
              <w:rPr>
                <w:rFonts w:cs="Times New Roman"/>
                <w:color w:val="000000" w:themeColor="text1"/>
                <w:sz w:val="22"/>
              </w:rPr>
              <w:t>Tĩnh (đăng t</w:t>
            </w:r>
            <w:r w:rsidRPr="0003194A">
              <w:rPr>
                <w:rFonts w:cs="Times New Roman"/>
                <w:iCs/>
                <w:color w:val="000000" w:themeColor="text1"/>
                <w:sz w:val="22"/>
              </w:rPr>
              <w:t>in);</w:t>
            </w:r>
          </w:p>
          <w:p w14:paraId="1BC91068" w14:textId="77777777" w:rsidR="00FE5E54" w:rsidRPr="0003194A" w:rsidRDefault="00FE5E54" w:rsidP="006261F1">
            <w:pPr>
              <w:tabs>
                <w:tab w:val="left" w:pos="0"/>
                <w:tab w:val="left" w:pos="851"/>
              </w:tabs>
              <w:spacing w:after="0" w:line="240" w:lineRule="auto"/>
              <w:jc w:val="both"/>
              <w:rPr>
                <w:rFonts w:cs="Times New Roman"/>
                <w:iCs/>
                <w:color w:val="000000" w:themeColor="text1"/>
                <w:sz w:val="22"/>
              </w:rPr>
            </w:pPr>
            <w:r w:rsidRPr="0003194A">
              <w:rPr>
                <w:rFonts w:cs="Times New Roman"/>
                <w:color w:val="000000" w:themeColor="text1"/>
                <w:sz w:val="22"/>
              </w:rPr>
              <w:t xml:space="preserve">- Cổng </w:t>
            </w:r>
            <w:r>
              <w:rPr>
                <w:rFonts w:cs="Times New Roman"/>
                <w:color w:val="000000" w:themeColor="text1"/>
                <w:sz w:val="22"/>
              </w:rPr>
              <w:t>Đấu giá tài sản quốc gia</w:t>
            </w:r>
            <w:r w:rsidRPr="0003194A">
              <w:rPr>
                <w:rFonts w:cs="Times New Roman"/>
                <w:color w:val="000000" w:themeColor="text1"/>
                <w:sz w:val="22"/>
              </w:rPr>
              <w:t xml:space="preserve"> </w:t>
            </w:r>
            <w:r w:rsidRPr="0003194A">
              <w:rPr>
                <w:rFonts w:cs="Times New Roman"/>
                <w:iCs/>
                <w:color w:val="000000" w:themeColor="text1"/>
                <w:sz w:val="22"/>
              </w:rPr>
              <w:t>(</w:t>
            </w:r>
            <w:r>
              <w:rPr>
                <w:rFonts w:cs="Times New Roman"/>
                <w:iCs/>
                <w:color w:val="000000" w:themeColor="text1"/>
                <w:sz w:val="22"/>
              </w:rPr>
              <w:t>đ</w:t>
            </w:r>
            <w:r w:rsidRPr="0003194A">
              <w:rPr>
                <w:rFonts w:cs="Times New Roman"/>
                <w:iCs/>
                <w:color w:val="000000" w:themeColor="text1"/>
                <w:sz w:val="22"/>
              </w:rPr>
              <w:t>ăng tin);</w:t>
            </w:r>
          </w:p>
          <w:p w14:paraId="0B872360" w14:textId="77777777" w:rsidR="00FE5E54" w:rsidRPr="0003194A" w:rsidRDefault="00FE5E54" w:rsidP="006261F1">
            <w:pPr>
              <w:tabs>
                <w:tab w:val="left" w:pos="0"/>
                <w:tab w:val="left" w:pos="851"/>
              </w:tabs>
              <w:spacing w:after="0" w:line="240" w:lineRule="auto"/>
              <w:jc w:val="both"/>
              <w:rPr>
                <w:rFonts w:cs="Times New Roman"/>
                <w:color w:val="000000" w:themeColor="text1"/>
                <w:sz w:val="22"/>
              </w:rPr>
            </w:pPr>
            <w:r w:rsidRPr="0003194A">
              <w:rPr>
                <w:rFonts w:cs="Times New Roman"/>
                <w:color w:val="000000" w:themeColor="text1"/>
                <w:sz w:val="22"/>
              </w:rPr>
              <w:t>- Trang TTĐT Công ty (</w:t>
            </w:r>
            <w:r>
              <w:rPr>
                <w:rFonts w:cs="Times New Roman"/>
                <w:color w:val="000000" w:themeColor="text1"/>
                <w:sz w:val="22"/>
              </w:rPr>
              <w:t>đ</w:t>
            </w:r>
            <w:r w:rsidRPr="0003194A">
              <w:rPr>
                <w:rFonts w:cs="Times New Roman"/>
                <w:color w:val="000000" w:themeColor="text1"/>
                <w:sz w:val="22"/>
              </w:rPr>
              <w:t xml:space="preserve">ăng tin); </w:t>
            </w:r>
          </w:p>
          <w:p w14:paraId="5A64D930" w14:textId="297BD2CF" w:rsidR="00FE5E54" w:rsidRPr="009551B3" w:rsidRDefault="00FE5E54" w:rsidP="006261F1">
            <w:pPr>
              <w:spacing w:after="0" w:line="240" w:lineRule="auto"/>
              <w:jc w:val="both"/>
              <w:rPr>
                <w:sz w:val="22"/>
              </w:rPr>
            </w:pPr>
            <w:r>
              <w:rPr>
                <w:sz w:val="22"/>
              </w:rPr>
              <w:t xml:space="preserve">- </w:t>
            </w:r>
            <w:r w:rsidRPr="009551B3">
              <w:rPr>
                <w:sz w:val="22"/>
              </w:rPr>
              <w:t xml:space="preserve">UBND </w:t>
            </w:r>
            <w:r w:rsidR="004355A7">
              <w:rPr>
                <w:sz w:val="22"/>
              </w:rPr>
              <w:t>xã Tiên Điền</w:t>
            </w:r>
            <w:r w:rsidRPr="009551B3">
              <w:rPr>
                <w:sz w:val="22"/>
              </w:rPr>
              <w:t xml:space="preserve"> (b/c</w:t>
            </w:r>
            <w:r w:rsidR="004355A7">
              <w:rPr>
                <w:sz w:val="22"/>
              </w:rPr>
              <w:t>, niêm yết</w:t>
            </w:r>
            <w:r w:rsidRPr="009551B3">
              <w:rPr>
                <w:sz w:val="22"/>
              </w:rPr>
              <w:t>);</w:t>
            </w:r>
          </w:p>
          <w:p w14:paraId="5CDB0E65" w14:textId="4C44875B" w:rsidR="00FE5E54" w:rsidRPr="009551B3" w:rsidRDefault="00FE5E54" w:rsidP="006261F1">
            <w:pPr>
              <w:spacing w:after="0" w:line="240" w:lineRule="auto"/>
              <w:jc w:val="both"/>
              <w:rPr>
                <w:sz w:val="22"/>
              </w:rPr>
            </w:pPr>
            <w:r>
              <w:rPr>
                <w:sz w:val="22"/>
              </w:rPr>
              <w:t xml:space="preserve">- </w:t>
            </w:r>
            <w:r w:rsidRPr="009551B3">
              <w:rPr>
                <w:sz w:val="22"/>
              </w:rPr>
              <w:t xml:space="preserve">Phòng </w:t>
            </w:r>
            <w:r w:rsidR="004355A7">
              <w:rPr>
                <w:sz w:val="22"/>
              </w:rPr>
              <w:t>Kinh tế UBND xã Tiên Điền</w:t>
            </w:r>
            <w:r w:rsidRPr="009551B3">
              <w:rPr>
                <w:sz w:val="22"/>
              </w:rPr>
              <w:t xml:space="preserve"> (b/c);</w:t>
            </w:r>
          </w:p>
          <w:p w14:paraId="5AC41779" w14:textId="77777777" w:rsidR="00FE5E54" w:rsidRPr="0003194A" w:rsidRDefault="00FE5E54" w:rsidP="006261F1">
            <w:pPr>
              <w:tabs>
                <w:tab w:val="left" w:pos="0"/>
                <w:tab w:val="left" w:pos="851"/>
              </w:tabs>
              <w:spacing w:after="0" w:line="240" w:lineRule="auto"/>
              <w:jc w:val="both"/>
              <w:rPr>
                <w:rFonts w:cs="Times New Roman"/>
                <w:color w:val="000000" w:themeColor="text1"/>
                <w:sz w:val="22"/>
              </w:rPr>
            </w:pPr>
            <w:r w:rsidRPr="0003194A">
              <w:rPr>
                <w:rFonts w:cs="Times New Roman"/>
                <w:iCs/>
                <w:color w:val="000000" w:themeColor="text1"/>
                <w:sz w:val="22"/>
              </w:rPr>
              <w:t>- Công ty</w:t>
            </w:r>
            <w:r>
              <w:rPr>
                <w:rFonts w:cs="Times New Roman"/>
                <w:iCs/>
                <w:color w:val="000000" w:themeColor="text1"/>
                <w:sz w:val="22"/>
              </w:rPr>
              <w:t xml:space="preserve"> ĐGHD Hồng Tâm</w:t>
            </w:r>
            <w:r w:rsidRPr="0003194A">
              <w:rPr>
                <w:rFonts w:cs="Times New Roman"/>
                <w:iCs/>
                <w:color w:val="000000" w:themeColor="text1"/>
                <w:sz w:val="22"/>
              </w:rPr>
              <w:t xml:space="preserve"> (</w:t>
            </w:r>
            <w:r>
              <w:rPr>
                <w:rFonts w:cs="Times New Roman"/>
                <w:iCs/>
                <w:color w:val="000000" w:themeColor="text1"/>
                <w:sz w:val="22"/>
              </w:rPr>
              <w:t>n</w:t>
            </w:r>
            <w:r w:rsidRPr="0003194A">
              <w:rPr>
                <w:rFonts w:cs="Times New Roman"/>
                <w:iCs/>
                <w:color w:val="000000" w:themeColor="text1"/>
                <w:sz w:val="22"/>
              </w:rPr>
              <w:t>iêm yết);</w:t>
            </w:r>
          </w:p>
          <w:p w14:paraId="2FC5748B" w14:textId="77777777" w:rsidR="00FE5E54" w:rsidRPr="0003194A" w:rsidRDefault="00FE5E54" w:rsidP="006261F1">
            <w:pPr>
              <w:tabs>
                <w:tab w:val="left" w:pos="0"/>
                <w:tab w:val="left" w:pos="851"/>
              </w:tabs>
              <w:spacing w:after="0" w:line="240" w:lineRule="auto"/>
              <w:jc w:val="both"/>
              <w:rPr>
                <w:rFonts w:cs="Times New Roman"/>
                <w:color w:val="000000" w:themeColor="text1"/>
                <w:sz w:val="22"/>
              </w:rPr>
            </w:pPr>
            <w:r w:rsidRPr="0003194A">
              <w:rPr>
                <w:rFonts w:cs="Times New Roman"/>
                <w:color w:val="000000" w:themeColor="text1"/>
                <w:sz w:val="22"/>
              </w:rPr>
              <w:t>- Giám đốc Công ty;</w:t>
            </w:r>
          </w:p>
          <w:p w14:paraId="4514CE70" w14:textId="77777777" w:rsidR="00FE5E54" w:rsidRPr="0003194A" w:rsidRDefault="00FE5E54" w:rsidP="006261F1">
            <w:pPr>
              <w:tabs>
                <w:tab w:val="left" w:pos="0"/>
                <w:tab w:val="left" w:pos="851"/>
              </w:tabs>
              <w:spacing w:after="0" w:line="240" w:lineRule="auto"/>
              <w:jc w:val="both"/>
              <w:rPr>
                <w:rFonts w:cs="Times New Roman"/>
                <w:color w:val="000000" w:themeColor="text1"/>
                <w:sz w:val="22"/>
              </w:rPr>
            </w:pPr>
            <w:r w:rsidRPr="0003194A">
              <w:rPr>
                <w:rFonts w:cs="Times New Roman"/>
                <w:color w:val="000000" w:themeColor="text1"/>
                <w:sz w:val="22"/>
              </w:rPr>
              <w:t>- TP.NV đấu giá;</w:t>
            </w:r>
          </w:p>
          <w:p w14:paraId="4A4085A3" w14:textId="039F09AA" w:rsidR="00FE5E54" w:rsidRPr="0003194A" w:rsidRDefault="00FE5E54" w:rsidP="006261F1">
            <w:pPr>
              <w:tabs>
                <w:tab w:val="left" w:pos="0"/>
                <w:tab w:val="left" w:pos="851"/>
              </w:tabs>
              <w:spacing w:after="0" w:line="240" w:lineRule="auto"/>
              <w:jc w:val="both"/>
              <w:rPr>
                <w:rFonts w:cs="Times New Roman"/>
                <w:color w:val="000000" w:themeColor="text1"/>
                <w:sz w:val="22"/>
              </w:rPr>
            </w:pPr>
            <w:r w:rsidRPr="0003194A">
              <w:rPr>
                <w:rFonts w:cs="Times New Roman"/>
                <w:color w:val="000000" w:themeColor="text1"/>
                <w:sz w:val="22"/>
              </w:rPr>
              <w:t xml:space="preserve">- </w:t>
            </w:r>
            <w:r w:rsidR="002A5833">
              <w:rPr>
                <w:rFonts w:cs="Times New Roman"/>
                <w:color w:val="000000" w:themeColor="text1"/>
                <w:sz w:val="22"/>
              </w:rPr>
              <w:t>Người</w:t>
            </w:r>
            <w:r w:rsidRPr="0003194A">
              <w:rPr>
                <w:rFonts w:cs="Times New Roman"/>
                <w:color w:val="000000" w:themeColor="text1"/>
                <w:sz w:val="22"/>
              </w:rPr>
              <w:t xml:space="preserve"> tham gia đấu giá;</w:t>
            </w:r>
          </w:p>
          <w:p w14:paraId="2853AE16" w14:textId="77777777" w:rsidR="00FE5E54" w:rsidRPr="0003194A" w:rsidRDefault="00FE5E54" w:rsidP="006261F1">
            <w:pPr>
              <w:tabs>
                <w:tab w:val="left" w:pos="0"/>
                <w:tab w:val="left" w:pos="851"/>
              </w:tabs>
              <w:spacing w:after="0" w:line="240" w:lineRule="auto"/>
              <w:jc w:val="both"/>
              <w:rPr>
                <w:rFonts w:cs="Times New Roman"/>
                <w:color w:val="000000" w:themeColor="text1"/>
                <w:szCs w:val="28"/>
              </w:rPr>
            </w:pPr>
            <w:r w:rsidRPr="0003194A">
              <w:rPr>
                <w:rFonts w:cs="Times New Roman"/>
                <w:color w:val="000000" w:themeColor="text1"/>
                <w:sz w:val="22"/>
              </w:rPr>
              <w:t>- Lưu: VT, HS</w:t>
            </w:r>
            <w:r>
              <w:rPr>
                <w:rFonts w:cs="Times New Roman"/>
                <w:color w:val="000000" w:themeColor="text1"/>
                <w:sz w:val="22"/>
              </w:rPr>
              <w:t>ĐGS</w:t>
            </w:r>
            <w:r w:rsidRPr="0003194A">
              <w:rPr>
                <w:rFonts w:cs="Times New Roman"/>
                <w:color w:val="000000" w:themeColor="text1"/>
                <w:sz w:val="22"/>
              </w:rPr>
              <w:t>.</w:t>
            </w:r>
          </w:p>
        </w:tc>
        <w:tc>
          <w:tcPr>
            <w:tcW w:w="3685" w:type="dxa"/>
          </w:tcPr>
          <w:p w14:paraId="2D4A3CBD" w14:textId="77777777" w:rsidR="00FE5E54" w:rsidRPr="0003194A" w:rsidRDefault="00FE5E54" w:rsidP="006261F1">
            <w:pPr>
              <w:tabs>
                <w:tab w:val="left" w:pos="0"/>
                <w:tab w:val="left" w:pos="851"/>
              </w:tabs>
              <w:spacing w:after="0" w:line="330" w:lineRule="exact"/>
              <w:jc w:val="center"/>
              <w:rPr>
                <w:rFonts w:cs="Times New Roman"/>
                <w:b/>
                <w:color w:val="000000" w:themeColor="text1"/>
                <w:szCs w:val="28"/>
              </w:rPr>
            </w:pPr>
            <w:r w:rsidRPr="0003194A">
              <w:rPr>
                <w:rFonts w:cs="Times New Roman"/>
                <w:b/>
                <w:color w:val="000000" w:themeColor="text1"/>
                <w:szCs w:val="28"/>
              </w:rPr>
              <w:t>GIÁM ĐỐC</w:t>
            </w:r>
          </w:p>
          <w:p w14:paraId="1408E1B9" w14:textId="77777777" w:rsidR="00FE5E54" w:rsidRPr="0003194A" w:rsidRDefault="00FE5E54" w:rsidP="006261F1">
            <w:pPr>
              <w:tabs>
                <w:tab w:val="left" w:pos="0"/>
                <w:tab w:val="left" w:pos="851"/>
              </w:tabs>
              <w:spacing w:after="0" w:line="330" w:lineRule="exact"/>
              <w:jc w:val="center"/>
              <w:rPr>
                <w:rFonts w:cs="Times New Roman"/>
                <w:b/>
                <w:color w:val="000000" w:themeColor="text1"/>
                <w:szCs w:val="28"/>
              </w:rPr>
            </w:pPr>
          </w:p>
          <w:p w14:paraId="33C83F7D" w14:textId="77777777" w:rsidR="00FE5E54" w:rsidRPr="0003194A" w:rsidRDefault="00FE5E54" w:rsidP="006261F1">
            <w:pPr>
              <w:tabs>
                <w:tab w:val="left" w:pos="0"/>
                <w:tab w:val="left" w:pos="851"/>
              </w:tabs>
              <w:spacing w:after="0" w:line="330" w:lineRule="exact"/>
              <w:rPr>
                <w:rFonts w:cs="Times New Roman"/>
                <w:b/>
                <w:color w:val="000000" w:themeColor="text1"/>
                <w:szCs w:val="28"/>
              </w:rPr>
            </w:pPr>
          </w:p>
          <w:p w14:paraId="24386A9D" w14:textId="77777777" w:rsidR="00FE5E54" w:rsidRDefault="00FE5E54" w:rsidP="006261F1">
            <w:pPr>
              <w:tabs>
                <w:tab w:val="left" w:pos="0"/>
                <w:tab w:val="left" w:pos="851"/>
              </w:tabs>
              <w:spacing w:after="0" w:line="330" w:lineRule="exact"/>
              <w:jc w:val="center"/>
              <w:rPr>
                <w:rFonts w:cs="Times New Roman"/>
                <w:b/>
                <w:color w:val="000000" w:themeColor="text1"/>
                <w:szCs w:val="28"/>
              </w:rPr>
            </w:pPr>
          </w:p>
          <w:p w14:paraId="235ED876" w14:textId="77777777" w:rsidR="00FE5E54" w:rsidRPr="0003194A" w:rsidRDefault="00FE5E54" w:rsidP="006261F1">
            <w:pPr>
              <w:tabs>
                <w:tab w:val="left" w:pos="0"/>
                <w:tab w:val="left" w:pos="851"/>
              </w:tabs>
              <w:spacing w:after="0" w:line="330" w:lineRule="exact"/>
              <w:jc w:val="center"/>
              <w:rPr>
                <w:rFonts w:cs="Times New Roman"/>
                <w:b/>
                <w:color w:val="000000" w:themeColor="text1"/>
                <w:szCs w:val="28"/>
              </w:rPr>
            </w:pPr>
          </w:p>
          <w:p w14:paraId="08A2EF07" w14:textId="77777777" w:rsidR="00FE5E54" w:rsidRPr="0003194A" w:rsidRDefault="00FE5E54" w:rsidP="006261F1">
            <w:pPr>
              <w:tabs>
                <w:tab w:val="left" w:pos="0"/>
                <w:tab w:val="left" w:pos="851"/>
              </w:tabs>
              <w:spacing w:after="0" w:line="330" w:lineRule="exact"/>
              <w:jc w:val="center"/>
              <w:rPr>
                <w:rFonts w:cs="Times New Roman"/>
                <w:b/>
                <w:color w:val="000000" w:themeColor="text1"/>
                <w:szCs w:val="28"/>
              </w:rPr>
            </w:pPr>
          </w:p>
          <w:p w14:paraId="6DB88FF2" w14:textId="77777777" w:rsidR="00FE5E54" w:rsidRPr="0003194A" w:rsidRDefault="00FE5E54" w:rsidP="006261F1">
            <w:pPr>
              <w:tabs>
                <w:tab w:val="left" w:pos="0"/>
                <w:tab w:val="left" w:pos="851"/>
              </w:tabs>
              <w:spacing w:after="0" w:line="330" w:lineRule="exact"/>
              <w:jc w:val="center"/>
              <w:rPr>
                <w:rFonts w:cs="Times New Roman"/>
                <w:color w:val="000000" w:themeColor="text1"/>
                <w:szCs w:val="28"/>
              </w:rPr>
            </w:pPr>
            <w:r w:rsidRPr="0003194A">
              <w:rPr>
                <w:rFonts w:cs="Times New Roman"/>
                <w:b/>
                <w:color w:val="000000" w:themeColor="text1"/>
                <w:szCs w:val="28"/>
              </w:rPr>
              <w:t>Đinh Hồng Tâm</w:t>
            </w:r>
          </w:p>
        </w:tc>
      </w:tr>
    </w:tbl>
    <w:p w14:paraId="60BEB75B" w14:textId="77777777" w:rsidR="00FE5E54" w:rsidRPr="00A8679B" w:rsidRDefault="00FE5E54" w:rsidP="006261F1">
      <w:pPr>
        <w:tabs>
          <w:tab w:val="left" w:pos="142"/>
          <w:tab w:val="left" w:pos="709"/>
          <w:tab w:val="left" w:pos="851"/>
        </w:tabs>
        <w:spacing w:after="0" w:line="240" w:lineRule="auto"/>
        <w:ind w:firstLine="567"/>
        <w:jc w:val="both"/>
      </w:pPr>
    </w:p>
    <w:p w14:paraId="0F8D0A42" w14:textId="77777777" w:rsidR="00FE5E54" w:rsidRPr="00A8679B" w:rsidRDefault="00FE5E54" w:rsidP="006261F1">
      <w:pPr>
        <w:pStyle w:val="ListParagraph"/>
        <w:tabs>
          <w:tab w:val="left" w:pos="851"/>
        </w:tabs>
        <w:spacing w:after="0" w:line="240" w:lineRule="auto"/>
        <w:ind w:left="567"/>
        <w:jc w:val="both"/>
        <w:rPr>
          <w:rFonts w:eastAsia="Arial Unicode MS"/>
          <w:szCs w:val="28"/>
          <w:lang w:val="nl-NL"/>
        </w:rPr>
      </w:pPr>
    </w:p>
    <w:p w14:paraId="30CF448B" w14:textId="77777777" w:rsidR="00FE5E54" w:rsidRPr="00A8679B" w:rsidRDefault="00FE5E54" w:rsidP="006261F1">
      <w:pPr>
        <w:pStyle w:val="ListParagraph"/>
        <w:tabs>
          <w:tab w:val="left" w:pos="567"/>
          <w:tab w:val="left" w:pos="851"/>
        </w:tabs>
        <w:spacing w:after="0" w:line="240" w:lineRule="auto"/>
        <w:ind w:left="0" w:firstLine="567"/>
        <w:jc w:val="both"/>
        <w:rPr>
          <w:szCs w:val="28"/>
        </w:rPr>
      </w:pPr>
    </w:p>
    <w:p w14:paraId="1A8555AD" w14:textId="77777777" w:rsidR="00FE5E54" w:rsidRPr="00A8679B" w:rsidRDefault="00FE5E54" w:rsidP="006261F1">
      <w:pPr>
        <w:spacing w:before="100" w:beforeAutospacing="1" w:after="100" w:afterAutospacing="1" w:line="240" w:lineRule="auto"/>
        <w:ind w:left="360"/>
        <w:jc w:val="both"/>
        <w:rPr>
          <w:szCs w:val="28"/>
        </w:rPr>
      </w:pPr>
    </w:p>
    <w:p w14:paraId="083484C6" w14:textId="77777777" w:rsidR="00FE5E54" w:rsidRPr="00A8679B" w:rsidRDefault="00FE5E54" w:rsidP="004355A7">
      <w:pPr>
        <w:spacing w:before="100" w:beforeAutospacing="1" w:line="340" w:lineRule="exact"/>
        <w:ind w:left="360"/>
        <w:jc w:val="both"/>
        <w:rPr>
          <w:szCs w:val="28"/>
        </w:rPr>
      </w:pPr>
    </w:p>
    <w:p w14:paraId="61D658E0" w14:textId="77777777" w:rsidR="00FE5E54" w:rsidRPr="00A8679B" w:rsidRDefault="00FE5E54" w:rsidP="004355A7">
      <w:pPr>
        <w:spacing w:line="340" w:lineRule="exact"/>
      </w:pPr>
    </w:p>
    <w:p w14:paraId="771C6502" w14:textId="77777777" w:rsidR="00FE5E54" w:rsidRPr="00A8679B" w:rsidRDefault="00FE5E54" w:rsidP="004355A7">
      <w:pPr>
        <w:spacing w:line="340" w:lineRule="exact"/>
      </w:pPr>
    </w:p>
    <w:p w14:paraId="175C038D" w14:textId="77777777" w:rsidR="00FE5E54" w:rsidRDefault="00FE5E54" w:rsidP="004355A7">
      <w:pPr>
        <w:spacing w:line="340" w:lineRule="exact"/>
      </w:pPr>
    </w:p>
    <w:p w14:paraId="4000FB95" w14:textId="77777777" w:rsidR="00FE5E54" w:rsidRDefault="00FE5E54" w:rsidP="004355A7">
      <w:pPr>
        <w:spacing w:line="340" w:lineRule="exact"/>
      </w:pPr>
    </w:p>
    <w:p w14:paraId="00C06849" w14:textId="77777777" w:rsidR="003A5ED1" w:rsidRDefault="003A5ED1" w:rsidP="004355A7">
      <w:pPr>
        <w:spacing w:line="340" w:lineRule="exact"/>
      </w:pPr>
    </w:p>
    <w:sectPr w:rsidR="003A5ED1" w:rsidSect="000B0F17">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8357" w14:textId="77777777" w:rsidR="003372AE" w:rsidRDefault="003372AE">
      <w:pPr>
        <w:spacing w:after="0" w:line="240" w:lineRule="auto"/>
      </w:pPr>
      <w:r>
        <w:separator/>
      </w:r>
    </w:p>
  </w:endnote>
  <w:endnote w:type="continuationSeparator" w:id="0">
    <w:p w14:paraId="09CD6C07" w14:textId="77777777" w:rsidR="003372AE" w:rsidRDefault="00337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43F9" w14:textId="77777777" w:rsidR="003372AE" w:rsidRDefault="003372AE">
      <w:pPr>
        <w:spacing w:after="0" w:line="240" w:lineRule="auto"/>
      </w:pPr>
      <w:r>
        <w:separator/>
      </w:r>
    </w:p>
  </w:footnote>
  <w:footnote w:type="continuationSeparator" w:id="0">
    <w:p w14:paraId="522F7D12" w14:textId="77777777" w:rsidR="003372AE" w:rsidRDefault="00337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991374698"/>
      <w:docPartObj>
        <w:docPartGallery w:val="Page Numbers (Top of Page)"/>
        <w:docPartUnique/>
      </w:docPartObj>
    </w:sdtPr>
    <w:sdtEndPr>
      <w:rPr>
        <w:noProof/>
      </w:rPr>
    </w:sdtEndPr>
    <w:sdtContent>
      <w:p w14:paraId="1A5A52EA" w14:textId="77777777" w:rsidR="0071507F" w:rsidRPr="009B7C1F" w:rsidRDefault="000B0F17" w:rsidP="00913B93">
        <w:pPr>
          <w:pStyle w:val="Header"/>
          <w:jc w:val="center"/>
          <w:rPr>
            <w:sz w:val="24"/>
            <w:szCs w:val="24"/>
          </w:rPr>
        </w:pPr>
        <w:r w:rsidRPr="009B7C1F">
          <w:rPr>
            <w:sz w:val="24"/>
            <w:szCs w:val="24"/>
          </w:rPr>
          <w:fldChar w:fldCharType="begin"/>
        </w:r>
        <w:r w:rsidRPr="009B7C1F">
          <w:rPr>
            <w:sz w:val="24"/>
            <w:szCs w:val="24"/>
          </w:rPr>
          <w:instrText xml:space="preserve"> PAGE   \* MERGEFORMAT </w:instrText>
        </w:r>
        <w:r w:rsidRPr="009B7C1F">
          <w:rPr>
            <w:sz w:val="24"/>
            <w:szCs w:val="24"/>
          </w:rPr>
          <w:fldChar w:fldCharType="separate"/>
        </w:r>
        <w:r>
          <w:rPr>
            <w:noProof/>
            <w:sz w:val="24"/>
            <w:szCs w:val="24"/>
          </w:rPr>
          <w:t>2</w:t>
        </w:r>
        <w:r w:rsidRPr="009B7C1F">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6EB"/>
    <w:multiLevelType w:val="hybridMultilevel"/>
    <w:tmpl w:val="C9565BEA"/>
    <w:lvl w:ilvl="0" w:tplc="31FCE1B6">
      <w:start w:val="1"/>
      <w:numFmt w:val="bullet"/>
      <w:lvlText w:val="-"/>
      <w:lvlJc w:val="left"/>
      <w:pPr>
        <w:ind w:left="1287" w:hanging="360"/>
      </w:pPr>
      <w:rPr>
        <w:rFonts w:ascii="Times New Roman" w:eastAsiaTheme="minorHAnsi" w:hAnsi="Times New Roman" w:cs="Times New Roman" w:hint="default"/>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8836C1"/>
    <w:multiLevelType w:val="hybridMultilevel"/>
    <w:tmpl w:val="D8BC63B8"/>
    <w:lvl w:ilvl="0" w:tplc="296EC0EE">
      <w:start w:val="1"/>
      <w:numFmt w:val="lowerLetter"/>
      <w:lvlText w:val="%1)"/>
      <w:lvlJc w:val="left"/>
      <w:pPr>
        <w:ind w:left="1211" w:hanging="360"/>
      </w:pPr>
      <w:rPr>
        <w:rFonts w:hint="default"/>
        <w:b w:val="0"/>
        <w:bCs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F7944"/>
    <w:multiLevelType w:val="hybridMultilevel"/>
    <w:tmpl w:val="DE946B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C489D"/>
    <w:multiLevelType w:val="hybridMultilevel"/>
    <w:tmpl w:val="39865196"/>
    <w:lvl w:ilvl="0" w:tplc="4BE27D5C">
      <w:start w:val="1"/>
      <w:numFmt w:val="lowerLetter"/>
      <w:lvlText w:val="%1)"/>
      <w:lvlJc w:val="left"/>
      <w:pPr>
        <w:ind w:left="786" w:hanging="360"/>
      </w:pPr>
      <w:rPr>
        <w:rFonts w:hint="default"/>
        <w:b w:val="0"/>
        <w:bCs/>
      </w:rPr>
    </w:lvl>
    <w:lvl w:ilvl="1" w:tplc="04090019" w:tentative="1">
      <w:start w:val="1"/>
      <w:numFmt w:val="lowerLetter"/>
      <w:lvlText w:val="%2."/>
      <w:lvlJc w:val="left"/>
      <w:pPr>
        <w:ind w:left="4058" w:hanging="360"/>
      </w:pPr>
    </w:lvl>
    <w:lvl w:ilvl="2" w:tplc="0409001B" w:tentative="1">
      <w:start w:val="1"/>
      <w:numFmt w:val="lowerRoman"/>
      <w:lvlText w:val="%3."/>
      <w:lvlJc w:val="right"/>
      <w:pPr>
        <w:ind w:left="4778" w:hanging="180"/>
      </w:pPr>
    </w:lvl>
    <w:lvl w:ilvl="3" w:tplc="0409000F" w:tentative="1">
      <w:start w:val="1"/>
      <w:numFmt w:val="decimal"/>
      <w:lvlText w:val="%4."/>
      <w:lvlJc w:val="left"/>
      <w:pPr>
        <w:ind w:left="5498" w:hanging="360"/>
      </w:pPr>
    </w:lvl>
    <w:lvl w:ilvl="4" w:tplc="04090019" w:tentative="1">
      <w:start w:val="1"/>
      <w:numFmt w:val="lowerLetter"/>
      <w:lvlText w:val="%5."/>
      <w:lvlJc w:val="left"/>
      <w:pPr>
        <w:ind w:left="6218" w:hanging="360"/>
      </w:pPr>
    </w:lvl>
    <w:lvl w:ilvl="5" w:tplc="0409001B" w:tentative="1">
      <w:start w:val="1"/>
      <w:numFmt w:val="lowerRoman"/>
      <w:lvlText w:val="%6."/>
      <w:lvlJc w:val="right"/>
      <w:pPr>
        <w:ind w:left="6938" w:hanging="180"/>
      </w:pPr>
    </w:lvl>
    <w:lvl w:ilvl="6" w:tplc="0409000F" w:tentative="1">
      <w:start w:val="1"/>
      <w:numFmt w:val="decimal"/>
      <w:lvlText w:val="%7."/>
      <w:lvlJc w:val="left"/>
      <w:pPr>
        <w:ind w:left="7658" w:hanging="360"/>
      </w:pPr>
    </w:lvl>
    <w:lvl w:ilvl="7" w:tplc="04090019" w:tentative="1">
      <w:start w:val="1"/>
      <w:numFmt w:val="lowerLetter"/>
      <w:lvlText w:val="%8."/>
      <w:lvlJc w:val="left"/>
      <w:pPr>
        <w:ind w:left="8378" w:hanging="360"/>
      </w:pPr>
    </w:lvl>
    <w:lvl w:ilvl="8" w:tplc="0409001B" w:tentative="1">
      <w:start w:val="1"/>
      <w:numFmt w:val="lowerRoman"/>
      <w:lvlText w:val="%9."/>
      <w:lvlJc w:val="right"/>
      <w:pPr>
        <w:ind w:left="9098" w:hanging="180"/>
      </w:pPr>
    </w:lvl>
  </w:abstractNum>
  <w:abstractNum w:abstractNumId="4" w15:restartNumberingAfterBreak="0">
    <w:nsid w:val="23F36AD2"/>
    <w:multiLevelType w:val="hybridMultilevel"/>
    <w:tmpl w:val="9AECB8F8"/>
    <w:lvl w:ilvl="0" w:tplc="CE52AB68">
      <w:start w:val="13"/>
      <w:numFmt w:val="bullet"/>
      <w:lvlText w:val="-"/>
      <w:lvlJc w:val="left"/>
      <w:pPr>
        <w:ind w:left="927" w:hanging="360"/>
      </w:pPr>
      <w:rPr>
        <w:rFonts w:ascii="Times New Roman" w:eastAsiaTheme="minorHAnsi"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A675CD4"/>
    <w:multiLevelType w:val="hybridMultilevel"/>
    <w:tmpl w:val="EA86CC96"/>
    <w:lvl w:ilvl="0" w:tplc="CE52AB68">
      <w:start w:val="13"/>
      <w:numFmt w:val="bullet"/>
      <w:lvlText w:val="-"/>
      <w:lvlJc w:val="left"/>
      <w:pPr>
        <w:ind w:left="1287" w:hanging="360"/>
      </w:pPr>
      <w:rPr>
        <w:rFonts w:ascii="Times New Roman" w:eastAsiaTheme="minorHAnsi" w:hAnsi="Times New Roman" w:cs="Times New Roman"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CE20691"/>
    <w:multiLevelType w:val="hybridMultilevel"/>
    <w:tmpl w:val="F5C2A842"/>
    <w:lvl w:ilvl="0" w:tplc="764A51DC">
      <w:start w:val="1"/>
      <w:numFmt w:val="lowerLetter"/>
      <w:lvlText w:val="%1)"/>
      <w:lvlJc w:val="left"/>
      <w:pPr>
        <w:ind w:left="1287" w:hanging="360"/>
      </w:pPr>
      <w:rPr>
        <w:b/>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930303C"/>
    <w:multiLevelType w:val="hybridMultilevel"/>
    <w:tmpl w:val="09CACCB4"/>
    <w:lvl w:ilvl="0" w:tplc="3918A0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79155E4"/>
    <w:multiLevelType w:val="hybridMultilevel"/>
    <w:tmpl w:val="290E7EE6"/>
    <w:lvl w:ilvl="0" w:tplc="AC746BD8">
      <w:start w:val="1"/>
      <w:numFmt w:val="lowerLetter"/>
      <w:lvlText w:val="%1)"/>
      <w:lvlJc w:val="left"/>
      <w:pPr>
        <w:ind w:left="720" w:hanging="360"/>
      </w:pPr>
      <w:rPr>
        <w:rFonts w:ascii="Times New Roman" w:eastAsiaTheme="minorHAnsi" w:hAnsi="Times New Roman" w:cs="Times New Roman"/>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D1CD0"/>
    <w:multiLevelType w:val="hybridMultilevel"/>
    <w:tmpl w:val="097AE336"/>
    <w:lvl w:ilvl="0" w:tplc="3EC804D6">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E621AF1"/>
    <w:multiLevelType w:val="hybridMultilevel"/>
    <w:tmpl w:val="7AAE064A"/>
    <w:lvl w:ilvl="0" w:tplc="07E42DB0">
      <w:start w:val="2"/>
      <w:numFmt w:val="bullet"/>
      <w:lvlText w:val="-"/>
      <w:lvlJc w:val="left"/>
      <w:pPr>
        <w:ind w:left="502" w:hanging="360"/>
      </w:pPr>
      <w:rPr>
        <w:rFonts w:ascii="Times New Roman" w:eastAsia="Calibri" w:hAnsi="Times New Roman"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61FC5D58"/>
    <w:multiLevelType w:val="hybridMultilevel"/>
    <w:tmpl w:val="1466013C"/>
    <w:lvl w:ilvl="0" w:tplc="CED4545E">
      <w:start w:val="1"/>
      <w:numFmt w:val="lowerLetter"/>
      <w:lvlText w:val="%1)"/>
      <w:lvlJc w:val="left"/>
      <w:pPr>
        <w:ind w:left="1390" w:hanging="850"/>
      </w:pPr>
      <w:rPr>
        <w:rFonts w:eastAsiaTheme="minorHAnsi" w:hint="default"/>
        <w:b w:val="0"/>
        <w:bCs/>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BB970FA"/>
    <w:multiLevelType w:val="hybridMultilevel"/>
    <w:tmpl w:val="DF8A5644"/>
    <w:lvl w:ilvl="0" w:tplc="31FCE1B6">
      <w:start w:val="1"/>
      <w:numFmt w:val="bullet"/>
      <w:lvlText w:val="-"/>
      <w:lvlJc w:val="left"/>
      <w:pPr>
        <w:ind w:left="1287" w:hanging="360"/>
      </w:pPr>
      <w:rPr>
        <w:rFonts w:ascii="Times New Roman" w:eastAsiaTheme="minorHAnsi" w:hAnsi="Times New Roman" w:cs="Times New Roman" w:hint="default"/>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73652EDA"/>
    <w:multiLevelType w:val="hybridMultilevel"/>
    <w:tmpl w:val="453C6E96"/>
    <w:lvl w:ilvl="0" w:tplc="99607724">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4A40F85"/>
    <w:multiLevelType w:val="hybridMultilevel"/>
    <w:tmpl w:val="B5DAE85A"/>
    <w:lvl w:ilvl="0" w:tplc="6966E74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4"/>
  </w:num>
  <w:num w:numId="3">
    <w:abstractNumId w:val="5"/>
  </w:num>
  <w:num w:numId="4">
    <w:abstractNumId w:val="4"/>
  </w:num>
  <w:num w:numId="5">
    <w:abstractNumId w:val="7"/>
  </w:num>
  <w:num w:numId="6">
    <w:abstractNumId w:val="6"/>
  </w:num>
  <w:num w:numId="7">
    <w:abstractNumId w:val="13"/>
  </w:num>
  <w:num w:numId="8">
    <w:abstractNumId w:val="1"/>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1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54"/>
    <w:rsid w:val="00002EAD"/>
    <w:rsid w:val="000823B7"/>
    <w:rsid w:val="000B0F17"/>
    <w:rsid w:val="000F3C8B"/>
    <w:rsid w:val="001141AA"/>
    <w:rsid w:val="0017399A"/>
    <w:rsid w:val="002650DC"/>
    <w:rsid w:val="002A5833"/>
    <w:rsid w:val="00312F97"/>
    <w:rsid w:val="003372AE"/>
    <w:rsid w:val="00360981"/>
    <w:rsid w:val="003A5ED1"/>
    <w:rsid w:val="004355A7"/>
    <w:rsid w:val="004767C5"/>
    <w:rsid w:val="006261F1"/>
    <w:rsid w:val="008630EE"/>
    <w:rsid w:val="00B54FED"/>
    <w:rsid w:val="00C677A3"/>
    <w:rsid w:val="00FE5E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8217"/>
  <w15:chartTrackingRefBased/>
  <w15:docId w15:val="{BA02044F-2B71-4ABC-B78E-64F40A42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54"/>
    <w:pPr>
      <w:spacing w:after="200" w:line="276" w:lineRule="auto"/>
    </w:pPr>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E54"/>
    <w:rPr>
      <w:rFonts w:ascii="Times New Roman" w:hAnsi="Times New Roman"/>
      <w:sz w:val="28"/>
      <w:lang w:val="en-US"/>
    </w:rPr>
  </w:style>
  <w:style w:type="table" w:styleId="TableGrid">
    <w:name w:val="Table Grid"/>
    <w:basedOn w:val="TableNormal"/>
    <w:uiPriority w:val="59"/>
    <w:rsid w:val="00FE5E54"/>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1,list 123,Lít bullet 2"/>
    <w:basedOn w:val="Normal"/>
    <w:link w:val="ListParagraphChar"/>
    <w:uiPriority w:val="34"/>
    <w:qFormat/>
    <w:rsid w:val="00FE5E54"/>
    <w:pPr>
      <w:ind w:left="720"/>
      <w:contextualSpacing/>
    </w:pPr>
  </w:style>
  <w:style w:type="paragraph" w:styleId="NormalWeb">
    <w:name w:val="Normal (Web)"/>
    <w:basedOn w:val="Normal"/>
    <w:uiPriority w:val="99"/>
    <w:unhideWhenUsed/>
    <w:rsid w:val="00FE5E54"/>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aliases w:val="Dot 1 Char,list 123 Char,Lít bullet 2 Char"/>
    <w:link w:val="ListParagraph"/>
    <w:uiPriority w:val="34"/>
    <w:rsid w:val="00FE5E54"/>
    <w:rPr>
      <w:rFonts w:ascii="Times New Roman" w:hAnsi="Times New Roman"/>
      <w:sz w:val="28"/>
      <w:lang w:val="en-US"/>
    </w:rPr>
  </w:style>
  <w:style w:type="paragraph" w:styleId="BodyTextIndent">
    <w:name w:val="Body Text Indent"/>
    <w:basedOn w:val="Normal"/>
    <w:link w:val="BodyTextIndentChar"/>
    <w:rsid w:val="00FE5E54"/>
    <w:pPr>
      <w:spacing w:after="120" w:line="240" w:lineRule="auto"/>
      <w:ind w:left="283"/>
    </w:pPr>
    <w:rPr>
      <w:rFonts w:eastAsia="Times New Roman" w:cs="Times New Roman"/>
      <w:sz w:val="24"/>
      <w:szCs w:val="24"/>
    </w:rPr>
  </w:style>
  <w:style w:type="character" w:customStyle="1" w:styleId="BodyTextIndentChar">
    <w:name w:val="Body Text Indent Char"/>
    <w:basedOn w:val="DefaultParagraphFont"/>
    <w:link w:val="BodyTextIndent"/>
    <w:rsid w:val="00FE5E5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7</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Xuân Bách</dc:creator>
  <cp:keywords/>
  <dc:description/>
  <cp:lastModifiedBy>Xuân Bách</cp:lastModifiedBy>
  <cp:revision>10</cp:revision>
  <cp:lastPrinted>2025-10-09T01:06:00Z</cp:lastPrinted>
  <dcterms:created xsi:type="dcterms:W3CDTF">2025-10-08T03:22:00Z</dcterms:created>
  <dcterms:modified xsi:type="dcterms:W3CDTF">2025-10-10T00:52:00Z</dcterms:modified>
</cp:coreProperties>
</file>